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77" w:rsidRDefault="003E3F77" w:rsidP="000B2D1D">
      <w:pPr>
        <w:widowControl/>
        <w:autoSpaceDE w:val="0"/>
        <w:autoSpaceDN w:val="0"/>
        <w:adjustRightInd w:val="0"/>
        <w:jc w:val="center"/>
        <w:rPr>
          <w:rFonts w:ascii="Calibri" w:hAnsi="Calibri"/>
          <w:b/>
          <w:bCs/>
          <w:snapToGrid/>
          <w:color w:val="2F2831"/>
          <w:sz w:val="32"/>
          <w:szCs w:val="22"/>
          <w:lang w:eastAsia="en-GB"/>
        </w:rPr>
      </w:pPr>
      <w:r>
        <w:rPr>
          <w:rFonts w:ascii="Calibri" w:hAnsi="Calibri"/>
          <w:b/>
          <w:bCs/>
          <w:noProof/>
          <w:snapToGrid/>
          <w:color w:val="2F2831"/>
          <w:sz w:val="32"/>
          <w:szCs w:val="22"/>
          <w:lang w:eastAsia="en-GB"/>
        </w:rPr>
        <w:drawing>
          <wp:inline distT="0" distB="0" distL="0" distR="0">
            <wp:extent cx="2895600" cy="34426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h Logo.jpg"/>
                    <pic:cNvPicPr/>
                  </pic:nvPicPr>
                  <pic:blipFill>
                    <a:blip r:embed="rId8">
                      <a:extLst>
                        <a:ext uri="{28A0092B-C50C-407E-A947-70E740481C1C}">
                          <a14:useLocalDpi xmlns:a14="http://schemas.microsoft.com/office/drawing/2010/main" val="0"/>
                        </a:ext>
                      </a:extLst>
                    </a:blip>
                    <a:stretch>
                      <a:fillRect/>
                    </a:stretch>
                  </pic:blipFill>
                  <pic:spPr>
                    <a:xfrm>
                      <a:off x="0" y="0"/>
                      <a:ext cx="2904869" cy="3453648"/>
                    </a:xfrm>
                    <a:prstGeom prst="rect">
                      <a:avLst/>
                    </a:prstGeom>
                  </pic:spPr>
                </pic:pic>
              </a:graphicData>
            </a:graphic>
          </wp:inline>
        </w:drawing>
      </w:r>
    </w:p>
    <w:p w:rsidR="003E3F77" w:rsidRDefault="003E3F77" w:rsidP="000B2D1D">
      <w:pPr>
        <w:widowControl/>
        <w:autoSpaceDE w:val="0"/>
        <w:autoSpaceDN w:val="0"/>
        <w:adjustRightInd w:val="0"/>
        <w:jc w:val="center"/>
        <w:rPr>
          <w:rFonts w:ascii="Calibri" w:hAnsi="Calibri"/>
          <w:b/>
          <w:bCs/>
          <w:snapToGrid/>
          <w:color w:val="2F2831"/>
          <w:sz w:val="32"/>
          <w:szCs w:val="22"/>
          <w:lang w:eastAsia="en-GB"/>
        </w:rPr>
      </w:pPr>
    </w:p>
    <w:p w:rsidR="000B2D1D" w:rsidRDefault="000B2D1D" w:rsidP="000B2D1D">
      <w:pPr>
        <w:widowControl/>
        <w:autoSpaceDE w:val="0"/>
        <w:autoSpaceDN w:val="0"/>
        <w:adjustRightInd w:val="0"/>
        <w:jc w:val="center"/>
        <w:rPr>
          <w:rFonts w:ascii="Calibri" w:hAnsi="Calibri"/>
          <w:b/>
          <w:bCs/>
          <w:snapToGrid/>
          <w:color w:val="2F2831"/>
          <w:sz w:val="44"/>
          <w:szCs w:val="44"/>
          <w:u w:val="single"/>
          <w:lang w:eastAsia="en-GB"/>
        </w:rPr>
      </w:pPr>
      <w:r w:rsidRPr="003E3F77">
        <w:rPr>
          <w:rFonts w:ascii="Calibri" w:hAnsi="Calibri"/>
          <w:b/>
          <w:bCs/>
          <w:snapToGrid/>
          <w:color w:val="2F2831"/>
          <w:sz w:val="44"/>
          <w:szCs w:val="44"/>
          <w:u w:val="single"/>
          <w:lang w:eastAsia="en-GB"/>
        </w:rPr>
        <w:t>C</w:t>
      </w:r>
      <w:r w:rsidRPr="003E3F77">
        <w:rPr>
          <w:rFonts w:ascii="Calibri" w:hAnsi="Calibri"/>
          <w:b/>
          <w:bCs/>
          <w:snapToGrid/>
          <w:color w:val="140C15"/>
          <w:sz w:val="44"/>
          <w:szCs w:val="44"/>
          <w:u w:val="single"/>
          <w:lang w:eastAsia="en-GB"/>
        </w:rPr>
        <w:t>a</w:t>
      </w:r>
      <w:r w:rsidRPr="003E3F77">
        <w:rPr>
          <w:rFonts w:ascii="Calibri" w:hAnsi="Calibri"/>
          <w:b/>
          <w:bCs/>
          <w:snapToGrid/>
          <w:color w:val="2F2831"/>
          <w:sz w:val="44"/>
          <w:szCs w:val="44"/>
          <w:u w:val="single"/>
          <w:lang w:eastAsia="en-GB"/>
        </w:rPr>
        <w:t>r</w:t>
      </w:r>
      <w:r w:rsidRPr="003E3F77">
        <w:rPr>
          <w:rFonts w:ascii="Calibri" w:hAnsi="Calibri"/>
          <w:b/>
          <w:bCs/>
          <w:snapToGrid/>
          <w:color w:val="140C15"/>
          <w:sz w:val="44"/>
          <w:szCs w:val="44"/>
          <w:u w:val="single"/>
          <w:lang w:eastAsia="en-GB"/>
        </w:rPr>
        <w:t>e</w:t>
      </w:r>
      <w:r w:rsidRPr="003E3F77">
        <w:rPr>
          <w:rFonts w:ascii="Calibri" w:hAnsi="Calibri"/>
          <w:b/>
          <w:bCs/>
          <w:snapToGrid/>
          <w:color w:val="2F2831"/>
          <w:sz w:val="44"/>
          <w:szCs w:val="44"/>
          <w:u w:val="single"/>
          <w:lang w:eastAsia="en-GB"/>
        </w:rPr>
        <w:t>ers E</w:t>
      </w:r>
      <w:r w:rsidRPr="003E3F77">
        <w:rPr>
          <w:rFonts w:ascii="Calibri" w:hAnsi="Calibri"/>
          <w:b/>
          <w:bCs/>
          <w:snapToGrid/>
          <w:color w:val="140C15"/>
          <w:sz w:val="44"/>
          <w:szCs w:val="44"/>
          <w:u w:val="single"/>
          <w:lang w:eastAsia="en-GB"/>
        </w:rPr>
        <w:t>ducat</w:t>
      </w:r>
      <w:r w:rsidRPr="003E3F77">
        <w:rPr>
          <w:rFonts w:ascii="Calibri" w:hAnsi="Calibri"/>
          <w:b/>
          <w:bCs/>
          <w:snapToGrid/>
          <w:color w:val="2F2831"/>
          <w:sz w:val="44"/>
          <w:szCs w:val="44"/>
          <w:u w:val="single"/>
          <w:lang w:eastAsia="en-GB"/>
        </w:rPr>
        <w:t>i</w:t>
      </w:r>
      <w:r w:rsidRPr="003E3F77">
        <w:rPr>
          <w:rFonts w:ascii="Calibri" w:hAnsi="Calibri"/>
          <w:b/>
          <w:bCs/>
          <w:snapToGrid/>
          <w:color w:val="140C15"/>
          <w:sz w:val="44"/>
          <w:szCs w:val="44"/>
          <w:u w:val="single"/>
          <w:lang w:eastAsia="en-GB"/>
        </w:rPr>
        <w:t>on Polic</w:t>
      </w:r>
      <w:r w:rsidRPr="003E3F77">
        <w:rPr>
          <w:rFonts w:ascii="Calibri" w:hAnsi="Calibri"/>
          <w:b/>
          <w:bCs/>
          <w:snapToGrid/>
          <w:color w:val="2F2831"/>
          <w:sz w:val="44"/>
          <w:szCs w:val="44"/>
          <w:u w:val="single"/>
          <w:lang w:eastAsia="en-GB"/>
        </w:rPr>
        <w:t>y</w:t>
      </w:r>
    </w:p>
    <w:p w:rsidR="003E3F77" w:rsidRDefault="00F7674F" w:rsidP="000B2D1D">
      <w:pPr>
        <w:widowControl/>
        <w:autoSpaceDE w:val="0"/>
        <w:autoSpaceDN w:val="0"/>
        <w:adjustRightInd w:val="0"/>
        <w:jc w:val="center"/>
        <w:rPr>
          <w:rFonts w:ascii="Calibri" w:hAnsi="Calibri"/>
          <w:b/>
          <w:bCs/>
          <w:snapToGrid/>
          <w:color w:val="2F2831"/>
          <w:sz w:val="44"/>
          <w:szCs w:val="44"/>
          <w:u w:val="single"/>
          <w:lang w:eastAsia="en-GB"/>
        </w:rPr>
      </w:pPr>
      <w:r w:rsidRPr="00030554">
        <w:rPr>
          <w:rFonts w:eastAsia="MS Mincho"/>
          <w:noProof/>
          <w:lang w:eastAsia="en-GB"/>
        </w:rPr>
        <mc:AlternateContent>
          <mc:Choice Requires="wps">
            <w:drawing>
              <wp:anchor distT="45720" distB="45720" distL="114300" distR="114300" simplePos="0" relativeHeight="251659264" behindDoc="0" locked="0" layoutInCell="1" allowOverlap="1" wp14:anchorId="6891257C" wp14:editId="2357FC10">
                <wp:simplePos x="0" y="0"/>
                <wp:positionH relativeFrom="column">
                  <wp:posOffset>1009650</wp:posOffset>
                </wp:positionH>
                <wp:positionV relativeFrom="paragraph">
                  <wp:posOffset>257810</wp:posOffset>
                </wp:positionV>
                <wp:extent cx="3543300" cy="2981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81325"/>
                        </a:xfrm>
                        <a:prstGeom prst="rect">
                          <a:avLst/>
                        </a:prstGeom>
                        <a:solidFill>
                          <a:srgbClr val="FFFFFF"/>
                        </a:solidFill>
                        <a:ln w="9525">
                          <a:solidFill>
                            <a:srgbClr val="000000"/>
                          </a:solidFill>
                          <a:miter lim="800000"/>
                          <a:headEnd/>
                          <a:tailEnd/>
                        </a:ln>
                      </wps:spPr>
                      <wps:txbx>
                        <w:txbxContent>
                          <w:p w:rsidR="003E3F77" w:rsidRDefault="003E3F77" w:rsidP="003E3F77">
                            <w:r>
                              <w:t>Date Created: December 2018</w:t>
                            </w:r>
                          </w:p>
                          <w:p w:rsidR="003E3F77" w:rsidRDefault="003E3F77" w:rsidP="003E3F77"/>
                          <w:p w:rsidR="003E3F77" w:rsidRDefault="003E3F77" w:rsidP="003E3F77">
                            <w:r>
                              <w:t>Review</w:t>
                            </w:r>
                            <w:r w:rsidR="008D4964">
                              <w:t>ed</w:t>
                            </w:r>
                            <w:r>
                              <w:t xml:space="preserve"> Date: </w:t>
                            </w:r>
                            <w:r w:rsidR="008D4964">
                              <w:t>13.06.2022</w:t>
                            </w:r>
                          </w:p>
                          <w:p w:rsidR="008D4964" w:rsidRDefault="008D4964" w:rsidP="003E3F77">
                            <w:r>
                              <w:t>Review Date: 12.06.2025</w:t>
                            </w:r>
                          </w:p>
                          <w:p w:rsidR="00F7674F" w:rsidRDefault="00F7674F" w:rsidP="003E3F77"/>
                          <w:p w:rsidR="003E3F77" w:rsidRDefault="003E3F77" w:rsidP="003E3F77">
                            <w:r>
                              <w:t>Chair of Governors – David Brookes</w:t>
                            </w:r>
                          </w:p>
                          <w:p w:rsidR="003E3F77" w:rsidRDefault="003E3F77" w:rsidP="003E3F77"/>
                          <w:p w:rsidR="003E3F77" w:rsidRDefault="003E3F77" w:rsidP="003E3F77">
                            <w:r>
                              <w:t>Signed:</w:t>
                            </w:r>
                            <w:r w:rsidR="00F7674F" w:rsidRPr="00F7674F">
                              <w:t xml:space="preserve"> </w:t>
                            </w:r>
                            <w:r w:rsidR="00F7674F" w:rsidRPr="00F7674F">
                              <w:rPr>
                                <w:noProof/>
                                <w:lang w:eastAsia="en-GB"/>
                              </w:rPr>
                              <w:drawing>
                                <wp:inline distT="0" distB="0" distL="0" distR="0">
                                  <wp:extent cx="1776095" cy="332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8911" cy="353842"/>
                                          </a:xfrm>
                                          <a:prstGeom prst="rect">
                                            <a:avLst/>
                                          </a:prstGeom>
                                          <a:noFill/>
                                          <a:ln>
                                            <a:noFill/>
                                          </a:ln>
                                        </pic:spPr>
                                      </pic:pic>
                                    </a:graphicData>
                                  </a:graphic>
                                </wp:inline>
                              </w:drawing>
                            </w:r>
                          </w:p>
                          <w:p w:rsidR="003E3F77" w:rsidRDefault="003E3F77" w:rsidP="003E3F77">
                            <w:r>
                              <w:t>Date:</w:t>
                            </w:r>
                            <w:r w:rsidR="00F7674F">
                              <w:t xml:space="preserve"> </w:t>
                            </w:r>
                            <w:r w:rsidR="008D4964">
                              <w:t>13.06.2022</w:t>
                            </w:r>
                          </w:p>
                          <w:p w:rsidR="003E3F77" w:rsidRDefault="003E3F77" w:rsidP="003E3F77"/>
                          <w:p w:rsidR="003E3F77" w:rsidRDefault="003E3F77" w:rsidP="003E3F77">
                            <w:r>
                              <w:t>Headteacher – Yvonne Jones</w:t>
                            </w:r>
                          </w:p>
                          <w:p w:rsidR="003E3F77" w:rsidRDefault="00F7674F" w:rsidP="003E3F77">
                            <w:r w:rsidRPr="00F7674F">
                              <w:rPr>
                                <w:noProof/>
                                <w:lang w:eastAsia="en-GB"/>
                              </w:rPr>
                              <w:drawing>
                                <wp:inline distT="0" distB="0" distL="0" distR="0">
                                  <wp:extent cx="1127927" cy="669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486" cy="685643"/>
                                          </a:xfrm>
                                          <a:prstGeom prst="rect">
                                            <a:avLst/>
                                          </a:prstGeom>
                                          <a:noFill/>
                                          <a:ln>
                                            <a:noFill/>
                                          </a:ln>
                                        </pic:spPr>
                                      </pic:pic>
                                    </a:graphicData>
                                  </a:graphic>
                                </wp:inline>
                              </w:drawing>
                            </w:r>
                          </w:p>
                          <w:p w:rsidR="003E3F77" w:rsidRDefault="003E3F77" w:rsidP="003E3F77">
                            <w:r>
                              <w:t>Signed:</w:t>
                            </w:r>
                            <w:r w:rsidR="00F7674F">
                              <w:t xml:space="preserve"> </w:t>
                            </w:r>
                          </w:p>
                          <w:p w:rsidR="003E3F77" w:rsidRDefault="003E3F77" w:rsidP="003E3F77">
                            <w:r>
                              <w:t>Date:</w:t>
                            </w:r>
                            <w:r w:rsidR="00F7674F">
                              <w:t xml:space="preserve"> </w:t>
                            </w:r>
                            <w:r w:rsidR="008D4964">
                              <w:t>13.06.2022</w:t>
                            </w:r>
                            <w:bookmarkStart w:id="0" w:name="_GoBack"/>
                            <w:bookmarkEnd w:id="0"/>
                          </w:p>
                          <w:p w:rsidR="003E3F77" w:rsidRDefault="003E3F77" w:rsidP="003E3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1257C" id="_x0000_t202" coordsize="21600,21600" o:spt="202" path="m,l,21600r21600,l21600,xe">
                <v:stroke joinstyle="miter"/>
                <v:path gradientshapeok="t" o:connecttype="rect"/>
              </v:shapetype>
              <v:shape id="Text Box 2" o:spid="_x0000_s1026" type="#_x0000_t202" style="position:absolute;left:0;text-align:left;margin-left:79.5pt;margin-top:20.3pt;width:279pt;height:2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">
                <v:textbox>
                  <w:txbxContent>
                    <w:p w:rsidR="003E3F77" w:rsidRDefault="003E3F77" w:rsidP="003E3F77">
                      <w:r>
                        <w:t>Date Created: December 2018</w:t>
                      </w:r>
                    </w:p>
                    <w:p w:rsidR="003E3F77" w:rsidRDefault="003E3F77" w:rsidP="003E3F77"/>
                    <w:p w:rsidR="003E3F77" w:rsidRDefault="003E3F77" w:rsidP="003E3F77">
                      <w:r>
                        <w:t>Review</w:t>
                      </w:r>
                      <w:r w:rsidR="008D4964">
                        <w:t>ed</w:t>
                      </w:r>
                      <w:r>
                        <w:t xml:space="preserve"> Date: </w:t>
                      </w:r>
                      <w:r w:rsidR="008D4964">
                        <w:t>13.06.2022</w:t>
                      </w:r>
                    </w:p>
                    <w:p w:rsidR="008D4964" w:rsidRDefault="008D4964" w:rsidP="003E3F77">
                      <w:r>
                        <w:t>Review Date: 12.06.2025</w:t>
                      </w:r>
                    </w:p>
                    <w:p w:rsidR="00F7674F" w:rsidRDefault="00F7674F" w:rsidP="003E3F77"/>
                    <w:p w:rsidR="003E3F77" w:rsidRDefault="003E3F77" w:rsidP="003E3F77">
                      <w:r>
                        <w:t>Chair of Governors – David Brookes</w:t>
                      </w:r>
                    </w:p>
                    <w:p w:rsidR="003E3F77" w:rsidRDefault="003E3F77" w:rsidP="003E3F77"/>
                    <w:p w:rsidR="003E3F77" w:rsidRDefault="003E3F77" w:rsidP="003E3F77">
                      <w:r>
                        <w:t>Signed:</w:t>
                      </w:r>
                      <w:r w:rsidR="00F7674F" w:rsidRPr="00F7674F">
                        <w:t xml:space="preserve"> </w:t>
                      </w:r>
                      <w:r w:rsidR="00F7674F" w:rsidRPr="00F7674F">
                        <w:rPr>
                          <w:noProof/>
                          <w:lang w:eastAsia="en-GB"/>
                        </w:rPr>
                        <w:drawing>
                          <wp:inline distT="0" distB="0" distL="0" distR="0">
                            <wp:extent cx="1776095" cy="332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8911" cy="353842"/>
                                    </a:xfrm>
                                    <a:prstGeom prst="rect">
                                      <a:avLst/>
                                    </a:prstGeom>
                                    <a:noFill/>
                                    <a:ln>
                                      <a:noFill/>
                                    </a:ln>
                                  </pic:spPr>
                                </pic:pic>
                              </a:graphicData>
                            </a:graphic>
                          </wp:inline>
                        </w:drawing>
                      </w:r>
                    </w:p>
                    <w:p w:rsidR="003E3F77" w:rsidRDefault="003E3F77" w:rsidP="003E3F77">
                      <w:r>
                        <w:t>Date:</w:t>
                      </w:r>
                      <w:r w:rsidR="00F7674F">
                        <w:t xml:space="preserve"> </w:t>
                      </w:r>
                      <w:r w:rsidR="008D4964">
                        <w:t>13.06.2022</w:t>
                      </w:r>
                    </w:p>
                    <w:p w:rsidR="003E3F77" w:rsidRDefault="003E3F77" w:rsidP="003E3F77"/>
                    <w:p w:rsidR="003E3F77" w:rsidRDefault="003E3F77" w:rsidP="003E3F77">
                      <w:r>
                        <w:t>Headteacher – Yvonne Jones</w:t>
                      </w:r>
                    </w:p>
                    <w:p w:rsidR="003E3F77" w:rsidRDefault="00F7674F" w:rsidP="003E3F77">
                      <w:r w:rsidRPr="00F7674F">
                        <w:rPr>
                          <w:noProof/>
                          <w:lang w:eastAsia="en-GB"/>
                        </w:rPr>
                        <w:drawing>
                          <wp:inline distT="0" distB="0" distL="0" distR="0">
                            <wp:extent cx="1127927" cy="669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486" cy="685643"/>
                                    </a:xfrm>
                                    <a:prstGeom prst="rect">
                                      <a:avLst/>
                                    </a:prstGeom>
                                    <a:noFill/>
                                    <a:ln>
                                      <a:noFill/>
                                    </a:ln>
                                  </pic:spPr>
                                </pic:pic>
                              </a:graphicData>
                            </a:graphic>
                          </wp:inline>
                        </w:drawing>
                      </w:r>
                    </w:p>
                    <w:p w:rsidR="003E3F77" w:rsidRDefault="003E3F77" w:rsidP="003E3F77">
                      <w:r>
                        <w:t>Signed:</w:t>
                      </w:r>
                      <w:r w:rsidR="00F7674F">
                        <w:t xml:space="preserve"> </w:t>
                      </w:r>
                    </w:p>
                    <w:p w:rsidR="003E3F77" w:rsidRDefault="003E3F77" w:rsidP="003E3F77">
                      <w:r>
                        <w:t>Date:</w:t>
                      </w:r>
                      <w:r w:rsidR="00F7674F">
                        <w:t xml:space="preserve"> </w:t>
                      </w:r>
                      <w:r w:rsidR="008D4964">
                        <w:t>13.06.2022</w:t>
                      </w:r>
                      <w:bookmarkStart w:id="1" w:name="_GoBack"/>
                      <w:bookmarkEnd w:id="1"/>
                    </w:p>
                    <w:p w:rsidR="003E3F77" w:rsidRDefault="003E3F77" w:rsidP="003E3F77"/>
                  </w:txbxContent>
                </v:textbox>
                <w10:wrap type="square"/>
              </v:shape>
            </w:pict>
          </mc:Fallback>
        </mc:AlternateContent>
      </w:r>
    </w:p>
    <w:p w:rsidR="003E3F77" w:rsidRPr="003E3F77" w:rsidRDefault="003E3F77" w:rsidP="000B2D1D">
      <w:pPr>
        <w:widowControl/>
        <w:autoSpaceDE w:val="0"/>
        <w:autoSpaceDN w:val="0"/>
        <w:adjustRightInd w:val="0"/>
        <w:jc w:val="center"/>
        <w:rPr>
          <w:rFonts w:ascii="Calibri" w:hAnsi="Calibri"/>
          <w:b/>
          <w:bCs/>
          <w:snapToGrid/>
          <w:color w:val="2F2831"/>
          <w:sz w:val="44"/>
          <w:szCs w:val="44"/>
          <w:u w:val="single"/>
          <w:lang w:eastAsia="en-GB"/>
        </w:rPr>
      </w:pPr>
    </w:p>
    <w:p w:rsidR="000B2D1D" w:rsidRPr="00DC0EE9" w:rsidRDefault="000B2D1D" w:rsidP="000B2D1D">
      <w:pPr>
        <w:widowControl/>
        <w:autoSpaceDE w:val="0"/>
        <w:autoSpaceDN w:val="0"/>
        <w:adjustRightInd w:val="0"/>
        <w:jc w:val="both"/>
        <w:rPr>
          <w:rFonts w:ascii="Calibri" w:hAnsi="Calibri"/>
          <w:b/>
          <w:bCs/>
          <w:snapToGrid/>
          <w:color w:val="140C15"/>
          <w:sz w:val="22"/>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3E3F77" w:rsidRDefault="003E3F77" w:rsidP="000B2D1D">
      <w:pPr>
        <w:widowControl/>
        <w:autoSpaceDE w:val="0"/>
        <w:autoSpaceDN w:val="0"/>
        <w:adjustRightInd w:val="0"/>
        <w:jc w:val="both"/>
        <w:rPr>
          <w:rFonts w:ascii="Calibri" w:hAnsi="Calibri"/>
          <w:b/>
          <w:bCs/>
          <w:snapToGrid/>
          <w:color w:val="140C15"/>
          <w:sz w:val="24"/>
          <w:szCs w:val="22"/>
          <w:lang w:eastAsia="en-GB"/>
        </w:rPr>
      </w:pPr>
    </w:p>
    <w:p w:rsidR="00F7674F" w:rsidRDefault="00F7674F" w:rsidP="000B2D1D">
      <w:pPr>
        <w:widowControl/>
        <w:autoSpaceDE w:val="0"/>
        <w:autoSpaceDN w:val="0"/>
        <w:adjustRightInd w:val="0"/>
        <w:jc w:val="both"/>
        <w:rPr>
          <w:rFonts w:ascii="Calibri" w:hAnsi="Calibri"/>
          <w:b/>
          <w:bCs/>
          <w:snapToGrid/>
          <w:color w:val="140C15"/>
          <w:sz w:val="24"/>
          <w:szCs w:val="22"/>
          <w:lang w:eastAsia="en-GB"/>
        </w:rPr>
      </w:pPr>
    </w:p>
    <w:p w:rsidR="00F7674F" w:rsidRDefault="00F7674F" w:rsidP="000B2D1D">
      <w:pPr>
        <w:widowControl/>
        <w:autoSpaceDE w:val="0"/>
        <w:autoSpaceDN w:val="0"/>
        <w:adjustRightInd w:val="0"/>
        <w:jc w:val="both"/>
        <w:rPr>
          <w:rFonts w:ascii="Calibri" w:hAnsi="Calibri"/>
          <w:b/>
          <w:bCs/>
          <w:snapToGrid/>
          <w:color w:val="140C15"/>
          <w:sz w:val="24"/>
          <w:szCs w:val="22"/>
          <w:lang w:eastAsia="en-GB"/>
        </w:rPr>
      </w:pPr>
    </w:p>
    <w:p w:rsidR="00F7674F" w:rsidRDefault="00F7674F" w:rsidP="000B2D1D">
      <w:pPr>
        <w:widowControl/>
        <w:autoSpaceDE w:val="0"/>
        <w:autoSpaceDN w:val="0"/>
        <w:adjustRightInd w:val="0"/>
        <w:jc w:val="both"/>
        <w:rPr>
          <w:rFonts w:ascii="Calibri" w:hAnsi="Calibri"/>
          <w:b/>
          <w:bCs/>
          <w:snapToGrid/>
          <w:color w:val="140C15"/>
          <w:sz w:val="24"/>
          <w:szCs w:val="22"/>
          <w:lang w:eastAsia="en-GB"/>
        </w:rPr>
      </w:pPr>
    </w:p>
    <w:p w:rsidR="00F7674F" w:rsidRDefault="00F7674F" w:rsidP="000B2D1D">
      <w:pPr>
        <w:widowControl/>
        <w:autoSpaceDE w:val="0"/>
        <w:autoSpaceDN w:val="0"/>
        <w:adjustRightInd w:val="0"/>
        <w:jc w:val="both"/>
        <w:rPr>
          <w:rFonts w:ascii="Calibri" w:hAnsi="Calibri"/>
          <w:b/>
          <w:bCs/>
          <w:snapToGrid/>
          <w:color w:val="140C15"/>
          <w:sz w:val="24"/>
          <w:szCs w:val="22"/>
          <w:lang w:eastAsia="en-GB"/>
        </w:rPr>
      </w:pPr>
    </w:p>
    <w:p w:rsidR="00F7674F" w:rsidRDefault="00F7674F" w:rsidP="000B2D1D">
      <w:pPr>
        <w:widowControl/>
        <w:autoSpaceDE w:val="0"/>
        <w:autoSpaceDN w:val="0"/>
        <w:adjustRightInd w:val="0"/>
        <w:jc w:val="both"/>
        <w:rPr>
          <w:rFonts w:ascii="Calibri" w:hAnsi="Calibri"/>
          <w:b/>
          <w:bCs/>
          <w:snapToGrid/>
          <w:color w:val="140C15"/>
          <w:sz w:val="24"/>
          <w:szCs w:val="22"/>
          <w:lang w:eastAsia="en-GB"/>
        </w:rPr>
      </w:pPr>
    </w:p>
    <w:p w:rsidR="00F7674F" w:rsidRDefault="00F7674F" w:rsidP="000B2D1D">
      <w:pPr>
        <w:widowControl/>
        <w:autoSpaceDE w:val="0"/>
        <w:autoSpaceDN w:val="0"/>
        <w:adjustRightInd w:val="0"/>
        <w:jc w:val="both"/>
        <w:rPr>
          <w:rFonts w:ascii="Calibri" w:hAnsi="Calibri"/>
          <w:b/>
          <w:bCs/>
          <w:snapToGrid/>
          <w:color w:val="140C15"/>
          <w:sz w:val="24"/>
          <w:szCs w:val="22"/>
          <w:lang w:eastAsia="en-GB"/>
        </w:rPr>
      </w:pPr>
    </w:p>
    <w:p w:rsidR="00F7674F" w:rsidRDefault="00F7674F" w:rsidP="000B2D1D">
      <w:pPr>
        <w:widowControl/>
        <w:autoSpaceDE w:val="0"/>
        <w:autoSpaceDN w:val="0"/>
        <w:adjustRightInd w:val="0"/>
        <w:jc w:val="both"/>
        <w:rPr>
          <w:rFonts w:ascii="Calibri" w:hAnsi="Calibri"/>
          <w:b/>
          <w:bCs/>
          <w:snapToGrid/>
          <w:color w:val="140C15"/>
          <w:sz w:val="24"/>
          <w:szCs w:val="22"/>
          <w:lang w:eastAsia="en-GB"/>
        </w:rPr>
      </w:pPr>
    </w:p>
    <w:p w:rsidR="00F7674F" w:rsidRDefault="00F7674F" w:rsidP="000B2D1D">
      <w:pPr>
        <w:widowControl/>
        <w:autoSpaceDE w:val="0"/>
        <w:autoSpaceDN w:val="0"/>
        <w:adjustRightInd w:val="0"/>
        <w:jc w:val="both"/>
        <w:rPr>
          <w:rFonts w:ascii="Calibri" w:hAnsi="Calibri"/>
          <w:b/>
          <w:bCs/>
          <w:snapToGrid/>
          <w:color w:val="140C15"/>
          <w:sz w:val="24"/>
          <w:szCs w:val="22"/>
          <w:lang w:eastAsia="en-GB"/>
        </w:rPr>
      </w:pPr>
    </w:p>
    <w:p w:rsidR="00F7674F" w:rsidRDefault="00F7674F" w:rsidP="000B2D1D">
      <w:pPr>
        <w:widowControl/>
        <w:autoSpaceDE w:val="0"/>
        <w:autoSpaceDN w:val="0"/>
        <w:adjustRightInd w:val="0"/>
        <w:jc w:val="both"/>
        <w:rPr>
          <w:rFonts w:ascii="Calibri" w:hAnsi="Calibri"/>
          <w:b/>
          <w:bCs/>
          <w:snapToGrid/>
          <w:color w:val="140C15"/>
          <w:sz w:val="24"/>
          <w:szCs w:val="22"/>
          <w:lang w:eastAsia="en-GB"/>
        </w:rPr>
      </w:pPr>
    </w:p>
    <w:p w:rsidR="000B2D1D" w:rsidRPr="00DC0EE9" w:rsidRDefault="000B2D1D" w:rsidP="000B2D1D">
      <w:pPr>
        <w:widowControl/>
        <w:autoSpaceDE w:val="0"/>
        <w:autoSpaceDN w:val="0"/>
        <w:adjustRightInd w:val="0"/>
        <w:jc w:val="both"/>
        <w:rPr>
          <w:rFonts w:ascii="Calibri" w:hAnsi="Calibri"/>
          <w:b/>
          <w:bCs/>
          <w:snapToGrid/>
          <w:color w:val="2F2831"/>
          <w:sz w:val="24"/>
          <w:szCs w:val="22"/>
          <w:lang w:eastAsia="en-GB"/>
        </w:rPr>
      </w:pPr>
      <w:r w:rsidRPr="00DC0EE9">
        <w:rPr>
          <w:rFonts w:ascii="Calibri" w:hAnsi="Calibri"/>
          <w:b/>
          <w:bCs/>
          <w:snapToGrid/>
          <w:color w:val="140C15"/>
          <w:sz w:val="24"/>
          <w:szCs w:val="22"/>
          <w:lang w:eastAsia="en-GB"/>
        </w:rPr>
        <w:lastRenderedPageBreak/>
        <w:t>Introduction</w:t>
      </w:r>
      <w:r w:rsidRPr="00DC0EE9">
        <w:rPr>
          <w:rFonts w:ascii="Calibri" w:hAnsi="Calibri"/>
          <w:b/>
          <w:bCs/>
          <w:snapToGrid/>
          <w:color w:val="2F2831"/>
          <w:sz w:val="24"/>
          <w:szCs w:val="22"/>
          <w:lang w:eastAsia="en-GB"/>
        </w:rPr>
        <w:t xml:space="preserve"> </w:t>
      </w:r>
    </w:p>
    <w:p w:rsidR="000B2D1D" w:rsidRPr="00DC0EE9" w:rsidRDefault="000B2D1D" w:rsidP="000B2D1D">
      <w:pPr>
        <w:widowControl/>
        <w:autoSpaceDE w:val="0"/>
        <w:autoSpaceDN w:val="0"/>
        <w:adjustRightInd w:val="0"/>
        <w:jc w:val="both"/>
        <w:rPr>
          <w:rFonts w:ascii="Calibri" w:hAnsi="Calibri"/>
          <w:snapToGrid/>
          <w:color w:val="555158"/>
          <w:sz w:val="22"/>
          <w:szCs w:val="22"/>
          <w:lang w:eastAsia="en-GB"/>
        </w:rPr>
      </w:pPr>
      <w:r w:rsidRPr="00DC0EE9">
        <w:rPr>
          <w:rFonts w:ascii="Calibri" w:hAnsi="Calibri"/>
          <w:snapToGrid/>
          <w:color w:val="2F2831"/>
          <w:sz w:val="22"/>
          <w:szCs w:val="22"/>
          <w:lang w:eastAsia="en-GB"/>
        </w:rPr>
        <w:t>The school readily agrees to implement the Welsh Government Framework for Careers and the World of Work. The school recognises that pupils need to be prepared thoroughly in readiness for the world of work</w:t>
      </w:r>
      <w:r w:rsidRPr="00DC0EE9">
        <w:rPr>
          <w:rFonts w:ascii="Calibri" w:hAnsi="Calibri"/>
          <w:snapToGrid/>
          <w:color w:val="000000"/>
          <w:sz w:val="22"/>
          <w:szCs w:val="22"/>
          <w:lang w:eastAsia="en-GB"/>
        </w:rPr>
        <w:t xml:space="preserve">. </w:t>
      </w:r>
      <w:r w:rsidRPr="00DC0EE9">
        <w:rPr>
          <w:rFonts w:ascii="Calibri" w:hAnsi="Calibri"/>
          <w:snapToGrid/>
          <w:color w:val="2F2831"/>
          <w:sz w:val="22"/>
          <w:szCs w:val="22"/>
          <w:lang w:eastAsia="en-GB"/>
        </w:rPr>
        <w:t>The development of the individual has a high profile within the school, and to this end a comprehensive careers programme is an integral part of the school curriculum. The development of careers in our school is both formal and informal and permeates the whole curriculum</w:t>
      </w:r>
      <w:r w:rsidRPr="00DC0EE9">
        <w:rPr>
          <w:rFonts w:ascii="Calibri" w:hAnsi="Calibri"/>
          <w:snapToGrid/>
          <w:color w:val="555158"/>
          <w:sz w:val="22"/>
          <w:szCs w:val="22"/>
          <w:lang w:eastAsia="en-GB"/>
        </w:rPr>
        <w:t xml:space="preserve">. </w:t>
      </w:r>
      <w:r w:rsidRPr="00DC0EE9">
        <w:rPr>
          <w:rFonts w:ascii="Calibri" w:hAnsi="Calibri"/>
          <w:snapToGrid/>
          <w:color w:val="2F2831"/>
          <w:sz w:val="22"/>
          <w:szCs w:val="22"/>
          <w:lang w:eastAsia="en-GB"/>
        </w:rPr>
        <w:t>Formal car</w:t>
      </w:r>
      <w:r w:rsidR="00851FFB">
        <w:rPr>
          <w:rFonts w:ascii="Calibri" w:hAnsi="Calibri"/>
          <w:snapToGrid/>
          <w:color w:val="2F2831"/>
          <w:sz w:val="22"/>
          <w:szCs w:val="22"/>
          <w:lang w:eastAsia="en-GB"/>
        </w:rPr>
        <w:t xml:space="preserve">eers education begins from </w:t>
      </w:r>
      <w:proofErr w:type="gramStart"/>
      <w:r w:rsidR="00851FFB">
        <w:rPr>
          <w:rFonts w:ascii="Calibri" w:hAnsi="Calibri"/>
          <w:snapToGrid/>
          <w:color w:val="2F2831"/>
          <w:sz w:val="22"/>
          <w:szCs w:val="22"/>
          <w:lang w:eastAsia="en-GB"/>
        </w:rPr>
        <w:t>pupils</w:t>
      </w:r>
      <w:proofErr w:type="gramEnd"/>
      <w:r w:rsidR="00851FFB">
        <w:rPr>
          <w:rFonts w:ascii="Calibri" w:hAnsi="Calibri"/>
          <w:snapToGrid/>
          <w:color w:val="2F2831"/>
          <w:sz w:val="22"/>
          <w:szCs w:val="22"/>
          <w:lang w:eastAsia="en-GB"/>
        </w:rPr>
        <w:t xml:space="preserve"> entry to school.</w:t>
      </w:r>
    </w:p>
    <w:p w:rsidR="000B2D1D" w:rsidRPr="00DC0EE9" w:rsidRDefault="000B2D1D" w:rsidP="000B2D1D">
      <w:pPr>
        <w:widowControl/>
        <w:autoSpaceDE w:val="0"/>
        <w:autoSpaceDN w:val="0"/>
        <w:adjustRightInd w:val="0"/>
        <w:jc w:val="both"/>
        <w:rPr>
          <w:rFonts w:ascii="Calibri" w:hAnsi="Calibri"/>
          <w:snapToGrid/>
          <w:color w:val="555158"/>
          <w:sz w:val="22"/>
          <w:szCs w:val="22"/>
          <w:lang w:eastAsia="en-GB"/>
        </w:rPr>
      </w:pPr>
    </w:p>
    <w:p w:rsidR="003E3F77" w:rsidRDefault="003E3F77" w:rsidP="000B2D1D">
      <w:pPr>
        <w:widowControl/>
        <w:autoSpaceDE w:val="0"/>
        <w:autoSpaceDN w:val="0"/>
        <w:adjustRightInd w:val="0"/>
        <w:rPr>
          <w:rFonts w:ascii="Calibri" w:hAnsi="Calibri"/>
          <w:b/>
          <w:bCs/>
          <w:snapToGrid/>
          <w:color w:val="2F2831"/>
          <w:sz w:val="24"/>
          <w:szCs w:val="22"/>
          <w:lang w:eastAsia="en-GB"/>
        </w:rPr>
      </w:pPr>
    </w:p>
    <w:p w:rsidR="000B2D1D" w:rsidRPr="00DC0EE9" w:rsidRDefault="000B2D1D" w:rsidP="000B2D1D">
      <w:pPr>
        <w:widowControl/>
        <w:autoSpaceDE w:val="0"/>
        <w:autoSpaceDN w:val="0"/>
        <w:adjustRightInd w:val="0"/>
        <w:rPr>
          <w:rFonts w:ascii="Calibri" w:hAnsi="Calibri"/>
          <w:b/>
          <w:bCs/>
          <w:snapToGrid/>
          <w:color w:val="2F2831"/>
          <w:sz w:val="24"/>
          <w:szCs w:val="22"/>
          <w:lang w:eastAsia="en-GB"/>
        </w:rPr>
      </w:pPr>
      <w:r w:rsidRPr="00DC0EE9">
        <w:rPr>
          <w:rFonts w:ascii="Calibri" w:hAnsi="Calibri"/>
          <w:b/>
          <w:bCs/>
          <w:snapToGrid/>
          <w:color w:val="2F2831"/>
          <w:sz w:val="24"/>
          <w:szCs w:val="22"/>
          <w:lang w:eastAsia="en-GB"/>
        </w:rPr>
        <w:t>A</w:t>
      </w:r>
      <w:r w:rsidRPr="00DC0EE9">
        <w:rPr>
          <w:rFonts w:ascii="Calibri" w:hAnsi="Calibri"/>
          <w:b/>
          <w:bCs/>
          <w:snapToGrid/>
          <w:color w:val="140C15"/>
          <w:sz w:val="24"/>
          <w:szCs w:val="22"/>
          <w:lang w:eastAsia="en-GB"/>
        </w:rPr>
        <w:t>im</w:t>
      </w:r>
      <w:r w:rsidRPr="00DC0EE9">
        <w:rPr>
          <w:rFonts w:ascii="Calibri" w:hAnsi="Calibri"/>
          <w:b/>
          <w:bCs/>
          <w:snapToGrid/>
          <w:color w:val="2F2831"/>
          <w:sz w:val="24"/>
          <w:szCs w:val="22"/>
          <w:lang w:eastAsia="en-GB"/>
        </w:rPr>
        <w:t>s</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Careers Education and Guidance should help pupils to:</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p>
    <w:p w:rsidR="000B2D1D" w:rsidRPr="00DC0EE9" w:rsidRDefault="000B2D1D" w:rsidP="000B2D1D">
      <w:pPr>
        <w:widowControl/>
        <w:numPr>
          <w:ilvl w:val="0"/>
          <w:numId w:val="1"/>
        </w:numPr>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Know themselves better</w:t>
      </w:r>
    </w:p>
    <w:p w:rsidR="000B2D1D" w:rsidRPr="00DC0EE9" w:rsidRDefault="000B2D1D" w:rsidP="000B2D1D">
      <w:pPr>
        <w:widowControl/>
        <w:numPr>
          <w:ilvl w:val="0"/>
          <w:numId w:val="1"/>
        </w:numPr>
        <w:autoSpaceDE w:val="0"/>
        <w:autoSpaceDN w:val="0"/>
        <w:adjustRightInd w:val="0"/>
        <w:rPr>
          <w:rFonts w:ascii="Calibri" w:hAnsi="Calibri"/>
          <w:snapToGrid/>
          <w:color w:val="555158"/>
          <w:sz w:val="22"/>
          <w:szCs w:val="22"/>
          <w:lang w:eastAsia="en-GB"/>
        </w:rPr>
      </w:pPr>
      <w:r w:rsidRPr="00DC0EE9">
        <w:rPr>
          <w:rFonts w:ascii="Calibri" w:hAnsi="Calibri"/>
          <w:snapToGrid/>
          <w:color w:val="2F2831"/>
          <w:sz w:val="22"/>
          <w:szCs w:val="22"/>
          <w:lang w:eastAsia="en-GB"/>
        </w:rPr>
        <w:t>Be aware of education training and career opportunities</w:t>
      </w:r>
      <w:r w:rsidRPr="00DC0EE9">
        <w:rPr>
          <w:rFonts w:ascii="Calibri" w:hAnsi="Calibri"/>
          <w:snapToGrid/>
          <w:color w:val="555158"/>
          <w:sz w:val="22"/>
          <w:szCs w:val="22"/>
          <w:lang w:eastAsia="en-GB"/>
        </w:rPr>
        <w:t>.</w:t>
      </w:r>
    </w:p>
    <w:p w:rsidR="000B2D1D" w:rsidRPr="00DC0EE9" w:rsidRDefault="000B2D1D" w:rsidP="000B2D1D">
      <w:pPr>
        <w:widowControl/>
        <w:numPr>
          <w:ilvl w:val="0"/>
          <w:numId w:val="1"/>
        </w:numPr>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Make choices about future education, training and career opportunities.</w:t>
      </w:r>
    </w:p>
    <w:p w:rsidR="000B2D1D" w:rsidRPr="00DC0EE9" w:rsidRDefault="000B2D1D" w:rsidP="000B2D1D">
      <w:pPr>
        <w:widowControl/>
        <w:numPr>
          <w:ilvl w:val="0"/>
          <w:numId w:val="1"/>
        </w:numPr>
        <w:autoSpaceDE w:val="0"/>
        <w:autoSpaceDN w:val="0"/>
        <w:adjustRightInd w:val="0"/>
        <w:rPr>
          <w:rFonts w:ascii="Calibri" w:hAnsi="Calibri"/>
          <w:snapToGrid/>
          <w:color w:val="555158"/>
          <w:sz w:val="22"/>
          <w:szCs w:val="22"/>
          <w:lang w:eastAsia="en-GB"/>
        </w:rPr>
      </w:pPr>
      <w:r w:rsidRPr="00DC0EE9">
        <w:rPr>
          <w:rFonts w:ascii="Calibri" w:hAnsi="Calibri"/>
          <w:snapToGrid/>
          <w:color w:val="2F2831"/>
          <w:sz w:val="22"/>
          <w:szCs w:val="22"/>
          <w:lang w:eastAsia="en-GB"/>
        </w:rPr>
        <w:t>Manage transition to new roles and situations</w:t>
      </w:r>
      <w:r w:rsidRPr="00DC0EE9">
        <w:rPr>
          <w:rFonts w:ascii="Calibri" w:hAnsi="Calibri"/>
          <w:snapToGrid/>
          <w:color w:val="555158"/>
          <w:sz w:val="22"/>
          <w:szCs w:val="22"/>
          <w:lang w:eastAsia="en-GB"/>
        </w:rPr>
        <w:t>.</w:t>
      </w:r>
    </w:p>
    <w:p w:rsidR="000B2D1D" w:rsidRPr="00DC0EE9" w:rsidRDefault="000B2D1D" w:rsidP="000B2D1D">
      <w:pPr>
        <w:widowControl/>
        <w:numPr>
          <w:ilvl w:val="0"/>
          <w:numId w:val="1"/>
        </w:numPr>
        <w:autoSpaceDE w:val="0"/>
        <w:autoSpaceDN w:val="0"/>
        <w:adjustRightInd w:val="0"/>
        <w:rPr>
          <w:rFonts w:ascii="Calibri" w:hAnsi="Calibri"/>
          <w:snapToGrid/>
          <w:color w:val="2F2831"/>
          <w:sz w:val="22"/>
          <w:szCs w:val="22"/>
          <w:lang w:eastAsia="en-GB"/>
        </w:rPr>
      </w:pPr>
      <w:r w:rsidRPr="00DC0EE9">
        <w:rPr>
          <w:rFonts w:ascii="Calibri" w:hAnsi="Calibri"/>
          <w:snapToGrid/>
          <w:color w:val="140C15"/>
          <w:sz w:val="22"/>
          <w:szCs w:val="22"/>
          <w:lang w:eastAsia="en-GB"/>
        </w:rPr>
        <w:t>B</w:t>
      </w:r>
      <w:r w:rsidRPr="00DC0EE9">
        <w:rPr>
          <w:rFonts w:ascii="Calibri" w:hAnsi="Calibri"/>
          <w:snapToGrid/>
          <w:color w:val="2F2831"/>
          <w:sz w:val="22"/>
          <w:szCs w:val="22"/>
          <w:lang w:eastAsia="en-GB"/>
        </w:rPr>
        <w:t>e aware of the importance of equal opportunities.</w:t>
      </w:r>
    </w:p>
    <w:p w:rsidR="000B2D1D" w:rsidRPr="00DC0EE9" w:rsidRDefault="000B2D1D" w:rsidP="000B2D1D">
      <w:pPr>
        <w:widowControl/>
        <w:autoSpaceDE w:val="0"/>
        <w:autoSpaceDN w:val="0"/>
        <w:adjustRightInd w:val="0"/>
        <w:ind w:left="360"/>
        <w:rPr>
          <w:rFonts w:ascii="Calibri" w:hAnsi="Calibri"/>
          <w:snapToGrid/>
          <w:color w:val="2F2831"/>
          <w:sz w:val="22"/>
          <w:szCs w:val="22"/>
          <w:lang w:eastAsia="en-GB"/>
        </w:rPr>
      </w:pP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These aims wi</w:t>
      </w:r>
      <w:r w:rsidRPr="00DC0EE9">
        <w:rPr>
          <w:rFonts w:ascii="Calibri" w:hAnsi="Calibri"/>
          <w:snapToGrid/>
          <w:color w:val="140C15"/>
          <w:sz w:val="22"/>
          <w:szCs w:val="22"/>
          <w:lang w:eastAsia="en-GB"/>
        </w:rPr>
        <w:t>l</w:t>
      </w:r>
      <w:r w:rsidRPr="00DC0EE9">
        <w:rPr>
          <w:rFonts w:ascii="Calibri" w:hAnsi="Calibri"/>
          <w:snapToGrid/>
          <w:color w:val="2F2831"/>
          <w:sz w:val="22"/>
          <w:szCs w:val="22"/>
          <w:lang w:eastAsia="en-GB"/>
        </w:rPr>
        <w:t xml:space="preserve">l help promote the following five strands in pupil </w:t>
      </w:r>
      <w:proofErr w:type="gramStart"/>
      <w:r w:rsidRPr="00DC0EE9">
        <w:rPr>
          <w:rFonts w:ascii="Calibri" w:hAnsi="Calibri"/>
          <w:snapToGrid/>
          <w:color w:val="2F2831"/>
          <w:sz w:val="22"/>
          <w:szCs w:val="22"/>
          <w:lang w:eastAsia="en-GB"/>
        </w:rPr>
        <w:t>development :</w:t>
      </w:r>
      <w:proofErr w:type="gramEnd"/>
      <w:r w:rsidRPr="00DC0EE9">
        <w:rPr>
          <w:rFonts w:ascii="Calibri" w:hAnsi="Calibri"/>
          <w:snapToGrid/>
          <w:color w:val="2F2831"/>
          <w:sz w:val="22"/>
          <w:szCs w:val="22"/>
          <w:lang w:eastAsia="en-GB"/>
        </w:rPr>
        <w:t>-</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b/>
          <w:bCs/>
          <w:snapToGrid/>
          <w:color w:val="140C15"/>
          <w:sz w:val="22"/>
          <w:szCs w:val="22"/>
          <w:lang w:eastAsia="en-GB"/>
        </w:rPr>
        <w:t>1</w:t>
      </w:r>
      <w:r w:rsidRPr="00DC0EE9">
        <w:rPr>
          <w:rFonts w:ascii="Calibri" w:hAnsi="Calibri"/>
          <w:b/>
          <w:bCs/>
          <w:snapToGrid/>
          <w:color w:val="000000"/>
          <w:sz w:val="22"/>
          <w:szCs w:val="22"/>
          <w:lang w:eastAsia="en-GB"/>
        </w:rPr>
        <w:t xml:space="preserve">. </w:t>
      </w:r>
      <w:proofErr w:type="spellStart"/>
      <w:r w:rsidRPr="00DC0EE9">
        <w:rPr>
          <w:rFonts w:ascii="Calibri" w:hAnsi="Calibri"/>
          <w:b/>
          <w:bCs/>
          <w:snapToGrid/>
          <w:color w:val="140C15"/>
          <w:sz w:val="22"/>
          <w:szCs w:val="22"/>
          <w:lang w:eastAsia="en-GB"/>
        </w:rPr>
        <w:t xml:space="preserve">Self </w:t>
      </w:r>
      <w:r w:rsidRPr="00DC0EE9">
        <w:rPr>
          <w:rFonts w:ascii="Calibri" w:hAnsi="Calibri"/>
          <w:snapToGrid/>
          <w:color w:val="2F2831"/>
          <w:sz w:val="22"/>
          <w:szCs w:val="22"/>
          <w:lang w:eastAsia="en-GB"/>
        </w:rPr>
        <w:t>Knowledge</w:t>
      </w:r>
      <w:proofErr w:type="spellEnd"/>
      <w:r w:rsidRPr="00DC0EE9">
        <w:rPr>
          <w:rFonts w:ascii="Calibri" w:hAnsi="Calibri"/>
          <w:snapToGrid/>
          <w:color w:val="2F2831"/>
          <w:sz w:val="22"/>
          <w:szCs w:val="22"/>
          <w:lang w:eastAsia="en-GB"/>
        </w:rPr>
        <w:t xml:space="preserve"> of personal qualities, attitudes, values, abilities, strengths, limitations</w:t>
      </w:r>
    </w:p>
    <w:p w:rsidR="000B2D1D" w:rsidRPr="00DC0EE9" w:rsidRDefault="000B2D1D" w:rsidP="000B2D1D">
      <w:pPr>
        <w:widowControl/>
        <w:autoSpaceDE w:val="0"/>
        <w:autoSpaceDN w:val="0"/>
        <w:adjustRightInd w:val="0"/>
        <w:rPr>
          <w:rFonts w:ascii="Calibri" w:hAnsi="Calibri"/>
          <w:snapToGrid/>
          <w:color w:val="140C15"/>
          <w:sz w:val="22"/>
          <w:szCs w:val="22"/>
          <w:lang w:eastAsia="en-GB"/>
        </w:rPr>
      </w:pPr>
      <w:r w:rsidRPr="00DC0EE9">
        <w:rPr>
          <w:rFonts w:ascii="Calibri" w:hAnsi="Calibri"/>
          <w:snapToGrid/>
          <w:color w:val="2F2831"/>
          <w:sz w:val="22"/>
          <w:szCs w:val="22"/>
          <w:lang w:eastAsia="en-GB"/>
        </w:rPr>
        <w:t>and potential needs</w:t>
      </w:r>
      <w:r w:rsidRPr="00DC0EE9">
        <w:rPr>
          <w:rFonts w:ascii="Calibri" w:hAnsi="Calibri"/>
          <w:snapToGrid/>
          <w:color w:val="140C15"/>
          <w:sz w:val="22"/>
          <w:szCs w:val="22"/>
          <w:lang w:eastAsia="en-GB"/>
        </w:rPr>
        <w:t>.</w:t>
      </w:r>
    </w:p>
    <w:p w:rsidR="000B2D1D" w:rsidRPr="00DC0EE9" w:rsidRDefault="000B2D1D" w:rsidP="000B2D1D">
      <w:pPr>
        <w:widowControl/>
        <w:autoSpaceDE w:val="0"/>
        <w:autoSpaceDN w:val="0"/>
        <w:adjustRightInd w:val="0"/>
        <w:rPr>
          <w:rFonts w:ascii="Calibri" w:hAnsi="Calibri"/>
          <w:snapToGrid/>
          <w:color w:val="000000"/>
          <w:sz w:val="22"/>
          <w:szCs w:val="22"/>
          <w:lang w:eastAsia="en-GB"/>
        </w:rPr>
      </w:pPr>
      <w:r w:rsidRPr="00DC0EE9">
        <w:rPr>
          <w:rFonts w:ascii="Calibri" w:hAnsi="Calibri"/>
          <w:b/>
          <w:bCs/>
          <w:snapToGrid/>
          <w:color w:val="140C15"/>
          <w:sz w:val="22"/>
          <w:szCs w:val="22"/>
          <w:lang w:eastAsia="en-GB"/>
        </w:rPr>
        <w:t>2. Role</w:t>
      </w:r>
      <w:r w:rsidRPr="00DC0EE9">
        <w:rPr>
          <w:rFonts w:ascii="Calibri" w:hAnsi="Calibri"/>
          <w:b/>
          <w:bCs/>
          <w:snapToGrid/>
          <w:color w:val="2F2831"/>
          <w:sz w:val="22"/>
          <w:szCs w:val="22"/>
          <w:lang w:eastAsia="en-GB"/>
        </w:rPr>
        <w:t xml:space="preserve">s </w:t>
      </w:r>
      <w:r w:rsidRPr="00DC0EE9">
        <w:rPr>
          <w:rFonts w:ascii="Calibri" w:hAnsi="Calibri"/>
          <w:snapToGrid/>
          <w:color w:val="2F2831"/>
          <w:sz w:val="22"/>
          <w:szCs w:val="22"/>
          <w:lang w:eastAsia="en-GB"/>
        </w:rPr>
        <w:t>Position and expectation in relation to family, community and employment</w:t>
      </w:r>
      <w:r w:rsidRPr="00DC0EE9">
        <w:rPr>
          <w:rFonts w:ascii="Calibri" w:hAnsi="Calibri"/>
          <w:snapToGrid/>
          <w:color w:val="000000"/>
          <w:sz w:val="22"/>
          <w:szCs w:val="22"/>
          <w:lang w:eastAsia="en-GB"/>
        </w:rPr>
        <w:t>.</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b/>
          <w:bCs/>
          <w:snapToGrid/>
          <w:color w:val="140C15"/>
          <w:sz w:val="22"/>
          <w:szCs w:val="22"/>
          <w:lang w:eastAsia="en-GB"/>
        </w:rPr>
        <w:t>3. Wor</w:t>
      </w:r>
      <w:r w:rsidRPr="00DC0EE9">
        <w:rPr>
          <w:rFonts w:ascii="Calibri" w:hAnsi="Calibri"/>
          <w:b/>
          <w:bCs/>
          <w:snapToGrid/>
          <w:color w:val="2F2831"/>
          <w:sz w:val="22"/>
          <w:szCs w:val="22"/>
          <w:lang w:eastAsia="en-GB"/>
        </w:rPr>
        <w:t xml:space="preserve">k </w:t>
      </w:r>
      <w:r w:rsidRPr="00DC0EE9">
        <w:rPr>
          <w:rFonts w:ascii="Calibri" w:hAnsi="Calibri"/>
          <w:snapToGrid/>
          <w:color w:val="2F2831"/>
          <w:sz w:val="22"/>
          <w:szCs w:val="22"/>
          <w:lang w:eastAsia="en-GB"/>
        </w:rPr>
        <w:t>Application of productive effort, including paid employment, and unpaid</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employment at home an</w:t>
      </w:r>
      <w:r w:rsidRPr="00DC0EE9">
        <w:rPr>
          <w:rFonts w:ascii="Calibri" w:hAnsi="Calibri"/>
          <w:snapToGrid/>
          <w:color w:val="140C15"/>
          <w:sz w:val="22"/>
          <w:szCs w:val="22"/>
          <w:lang w:eastAsia="en-GB"/>
        </w:rPr>
        <w:t xml:space="preserve">d </w:t>
      </w:r>
      <w:r w:rsidRPr="00DC0EE9">
        <w:rPr>
          <w:rFonts w:ascii="Calibri" w:hAnsi="Calibri"/>
          <w:snapToGrid/>
          <w:color w:val="2F2831"/>
          <w:sz w:val="22"/>
          <w:szCs w:val="22"/>
          <w:lang w:eastAsia="en-GB"/>
        </w:rPr>
        <w:t>in the community.</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b/>
          <w:bCs/>
          <w:snapToGrid/>
          <w:color w:val="140C15"/>
          <w:sz w:val="22"/>
          <w:szCs w:val="22"/>
          <w:lang w:eastAsia="en-GB"/>
        </w:rPr>
        <w:t xml:space="preserve">4. </w:t>
      </w:r>
      <w:r w:rsidRPr="00DC0EE9">
        <w:rPr>
          <w:rFonts w:ascii="Calibri" w:hAnsi="Calibri"/>
          <w:b/>
          <w:bCs/>
          <w:snapToGrid/>
          <w:color w:val="2F2831"/>
          <w:sz w:val="22"/>
          <w:szCs w:val="22"/>
          <w:lang w:eastAsia="en-GB"/>
        </w:rPr>
        <w:t>C</w:t>
      </w:r>
      <w:r w:rsidRPr="00DC0EE9">
        <w:rPr>
          <w:rFonts w:ascii="Calibri" w:hAnsi="Calibri"/>
          <w:b/>
          <w:bCs/>
          <w:snapToGrid/>
          <w:color w:val="140C15"/>
          <w:sz w:val="22"/>
          <w:szCs w:val="22"/>
          <w:lang w:eastAsia="en-GB"/>
        </w:rPr>
        <w:t>are</w:t>
      </w:r>
      <w:r w:rsidRPr="00DC0EE9">
        <w:rPr>
          <w:rFonts w:ascii="Calibri" w:hAnsi="Calibri"/>
          <w:b/>
          <w:bCs/>
          <w:snapToGrid/>
          <w:color w:val="2F2831"/>
          <w:sz w:val="22"/>
          <w:szCs w:val="22"/>
          <w:lang w:eastAsia="en-GB"/>
        </w:rPr>
        <w:t xml:space="preserve">er </w:t>
      </w:r>
      <w:r w:rsidRPr="00DC0EE9">
        <w:rPr>
          <w:rFonts w:ascii="Calibri" w:hAnsi="Calibri"/>
          <w:snapToGrid/>
          <w:color w:val="2F2831"/>
          <w:sz w:val="22"/>
          <w:szCs w:val="22"/>
          <w:lang w:eastAsia="en-GB"/>
        </w:rPr>
        <w:t>Sequence of roles undertaken through working life and the personal success, rewards</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and enjoyment it brings.</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b/>
          <w:bCs/>
          <w:snapToGrid/>
          <w:color w:val="140C15"/>
          <w:sz w:val="22"/>
          <w:szCs w:val="22"/>
          <w:lang w:eastAsia="en-GB"/>
        </w:rPr>
        <w:t>5</w:t>
      </w:r>
      <w:r w:rsidRPr="00DC0EE9">
        <w:rPr>
          <w:rFonts w:ascii="Calibri" w:hAnsi="Calibri"/>
          <w:b/>
          <w:bCs/>
          <w:snapToGrid/>
          <w:color w:val="2F2831"/>
          <w:sz w:val="22"/>
          <w:szCs w:val="22"/>
          <w:lang w:eastAsia="en-GB"/>
        </w:rPr>
        <w:t>. T</w:t>
      </w:r>
      <w:r w:rsidRPr="00DC0EE9">
        <w:rPr>
          <w:rFonts w:ascii="Calibri" w:hAnsi="Calibri"/>
          <w:b/>
          <w:bCs/>
          <w:snapToGrid/>
          <w:color w:val="140C15"/>
          <w:sz w:val="22"/>
          <w:szCs w:val="22"/>
          <w:lang w:eastAsia="en-GB"/>
        </w:rPr>
        <w:t>ransit</w:t>
      </w:r>
      <w:r w:rsidRPr="00DC0EE9">
        <w:rPr>
          <w:rFonts w:ascii="Calibri" w:hAnsi="Calibri"/>
          <w:b/>
          <w:bCs/>
          <w:snapToGrid/>
          <w:color w:val="2F2831"/>
          <w:sz w:val="22"/>
          <w:szCs w:val="22"/>
          <w:lang w:eastAsia="en-GB"/>
        </w:rPr>
        <w:t>i</w:t>
      </w:r>
      <w:r w:rsidRPr="00DC0EE9">
        <w:rPr>
          <w:rFonts w:ascii="Calibri" w:hAnsi="Calibri"/>
          <w:b/>
          <w:bCs/>
          <w:snapToGrid/>
          <w:color w:val="140C15"/>
          <w:sz w:val="22"/>
          <w:szCs w:val="22"/>
          <w:lang w:eastAsia="en-GB"/>
        </w:rPr>
        <w:t xml:space="preserve">on </w:t>
      </w:r>
      <w:r w:rsidRPr="00DC0EE9">
        <w:rPr>
          <w:rFonts w:ascii="Calibri" w:hAnsi="Calibri"/>
          <w:snapToGrid/>
          <w:color w:val="2F2831"/>
          <w:sz w:val="22"/>
          <w:szCs w:val="22"/>
          <w:lang w:eastAsia="en-GB"/>
        </w:rPr>
        <w:t>Development of qualities and skills which enable pupils to adjust to and cope with</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change</w:t>
      </w:r>
      <w:r w:rsidRPr="00DC0EE9">
        <w:rPr>
          <w:rFonts w:ascii="Calibri" w:hAnsi="Calibri"/>
          <w:snapToGrid/>
          <w:color w:val="140C15"/>
          <w:sz w:val="22"/>
          <w:szCs w:val="22"/>
          <w:lang w:eastAsia="en-GB"/>
        </w:rPr>
        <w:t xml:space="preserve">. </w:t>
      </w:r>
      <w:r w:rsidRPr="00DC0EE9">
        <w:rPr>
          <w:rFonts w:ascii="Calibri" w:hAnsi="Calibri"/>
          <w:snapToGrid/>
          <w:color w:val="2F2831"/>
          <w:sz w:val="22"/>
          <w:szCs w:val="22"/>
          <w:lang w:eastAsia="en-GB"/>
        </w:rPr>
        <w:t>e</w:t>
      </w:r>
      <w:r w:rsidRPr="00DC0EE9">
        <w:rPr>
          <w:rFonts w:ascii="Calibri" w:hAnsi="Calibri"/>
          <w:snapToGrid/>
          <w:color w:val="555158"/>
          <w:sz w:val="22"/>
          <w:szCs w:val="22"/>
          <w:lang w:eastAsia="en-GB"/>
        </w:rPr>
        <w:t>.</w:t>
      </w:r>
      <w:r w:rsidRPr="00DC0EE9">
        <w:rPr>
          <w:rFonts w:ascii="Calibri" w:hAnsi="Calibri"/>
          <w:snapToGrid/>
          <w:color w:val="2F2831"/>
          <w:sz w:val="22"/>
          <w:szCs w:val="22"/>
          <w:lang w:eastAsia="en-GB"/>
        </w:rPr>
        <w:t>g</w:t>
      </w:r>
      <w:r w:rsidRPr="00DC0EE9">
        <w:rPr>
          <w:rFonts w:ascii="Calibri" w:hAnsi="Calibri"/>
          <w:snapToGrid/>
          <w:color w:val="6D6A75"/>
          <w:sz w:val="22"/>
          <w:szCs w:val="22"/>
          <w:lang w:eastAsia="en-GB"/>
        </w:rPr>
        <w:t xml:space="preserve">. </w:t>
      </w:r>
      <w:proofErr w:type="spellStart"/>
      <w:r w:rsidRPr="00DC0EE9">
        <w:rPr>
          <w:rFonts w:ascii="Calibri" w:hAnsi="Calibri"/>
          <w:snapToGrid/>
          <w:color w:val="2F2831"/>
          <w:sz w:val="22"/>
          <w:szCs w:val="22"/>
          <w:lang w:eastAsia="en-GB"/>
        </w:rPr>
        <w:t>self reliance</w:t>
      </w:r>
      <w:proofErr w:type="spellEnd"/>
      <w:r w:rsidRPr="00DC0EE9">
        <w:rPr>
          <w:rFonts w:ascii="Calibri" w:hAnsi="Calibri"/>
          <w:snapToGrid/>
          <w:color w:val="2F2831"/>
          <w:sz w:val="22"/>
          <w:szCs w:val="22"/>
          <w:lang w:eastAsia="en-GB"/>
        </w:rPr>
        <w:t>, adaptability, decision making and problem solving.</w:t>
      </w:r>
    </w:p>
    <w:p w:rsidR="000B2D1D" w:rsidRPr="00DC0EE9" w:rsidRDefault="000B2D1D" w:rsidP="000B2D1D">
      <w:pPr>
        <w:widowControl/>
        <w:autoSpaceDE w:val="0"/>
        <w:autoSpaceDN w:val="0"/>
        <w:adjustRightInd w:val="0"/>
        <w:rPr>
          <w:rFonts w:ascii="Calibri" w:hAnsi="Calibri"/>
          <w:b/>
          <w:bCs/>
          <w:snapToGrid/>
          <w:color w:val="140C15"/>
          <w:sz w:val="22"/>
          <w:szCs w:val="22"/>
          <w:lang w:eastAsia="en-GB"/>
        </w:rPr>
      </w:pPr>
    </w:p>
    <w:p w:rsidR="000B2D1D" w:rsidRPr="00DC0EE9" w:rsidRDefault="000B2D1D" w:rsidP="000B2D1D">
      <w:pPr>
        <w:widowControl/>
        <w:autoSpaceDE w:val="0"/>
        <w:autoSpaceDN w:val="0"/>
        <w:adjustRightInd w:val="0"/>
        <w:rPr>
          <w:rFonts w:ascii="Calibri" w:hAnsi="Calibri"/>
          <w:b/>
          <w:bCs/>
          <w:snapToGrid/>
          <w:color w:val="140C15"/>
          <w:sz w:val="24"/>
          <w:szCs w:val="22"/>
          <w:lang w:eastAsia="en-GB"/>
        </w:rPr>
      </w:pPr>
      <w:r w:rsidRPr="00DC0EE9">
        <w:rPr>
          <w:rFonts w:ascii="Calibri" w:hAnsi="Calibri"/>
          <w:b/>
          <w:bCs/>
          <w:snapToGrid/>
          <w:color w:val="140C15"/>
          <w:sz w:val="24"/>
          <w:szCs w:val="22"/>
          <w:lang w:eastAsia="en-GB"/>
        </w:rPr>
        <w:t>Objecti</w:t>
      </w:r>
      <w:r w:rsidRPr="00DC0EE9">
        <w:rPr>
          <w:rFonts w:ascii="Calibri" w:hAnsi="Calibri"/>
          <w:b/>
          <w:bCs/>
          <w:snapToGrid/>
          <w:color w:val="2F2831"/>
          <w:sz w:val="24"/>
          <w:szCs w:val="22"/>
          <w:lang w:eastAsia="en-GB"/>
        </w:rPr>
        <w:t>v</w:t>
      </w:r>
      <w:r w:rsidRPr="00DC0EE9">
        <w:rPr>
          <w:rFonts w:ascii="Calibri" w:hAnsi="Calibri"/>
          <w:b/>
          <w:bCs/>
          <w:snapToGrid/>
          <w:color w:val="140C15"/>
          <w:sz w:val="24"/>
          <w:szCs w:val="22"/>
          <w:lang w:eastAsia="en-GB"/>
        </w:rPr>
        <w:t>es</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Caree</w:t>
      </w:r>
      <w:r w:rsidR="00EC06FA">
        <w:rPr>
          <w:rFonts w:ascii="Calibri" w:hAnsi="Calibri"/>
          <w:snapToGrid/>
          <w:color w:val="2F2831"/>
          <w:sz w:val="22"/>
          <w:szCs w:val="22"/>
          <w:lang w:eastAsia="en-GB"/>
        </w:rPr>
        <w:t>r Education and Guidance should</w:t>
      </w:r>
      <w:r w:rsidRPr="00DC0EE9">
        <w:rPr>
          <w:rFonts w:ascii="Calibri" w:hAnsi="Calibri"/>
          <w:snapToGrid/>
          <w:color w:val="555158"/>
          <w:sz w:val="22"/>
          <w:szCs w:val="22"/>
          <w:lang w:eastAsia="en-GB"/>
        </w:rPr>
        <w:t>:</w:t>
      </w:r>
      <w:r w:rsidRPr="00DC0EE9">
        <w:rPr>
          <w:rFonts w:ascii="Calibri" w:hAnsi="Calibri"/>
          <w:snapToGrid/>
          <w:color w:val="2F2831"/>
          <w:sz w:val="22"/>
          <w:szCs w:val="22"/>
          <w:lang w:eastAsia="en-GB"/>
        </w:rPr>
        <w:t>-</w:t>
      </w:r>
    </w:p>
    <w:p w:rsidR="000B2D1D" w:rsidRPr="00DC0EE9" w:rsidRDefault="000B2D1D" w:rsidP="000B2D1D">
      <w:pPr>
        <w:widowControl/>
        <w:autoSpaceDE w:val="0"/>
        <w:autoSpaceDN w:val="0"/>
        <w:adjustRightInd w:val="0"/>
        <w:rPr>
          <w:rFonts w:ascii="Calibri" w:hAnsi="Calibri"/>
          <w:snapToGrid/>
          <w:color w:val="2F2831"/>
          <w:sz w:val="22"/>
          <w:szCs w:val="22"/>
          <w:lang w:eastAsia="en-GB"/>
        </w:rPr>
      </w:pPr>
    </w:p>
    <w:p w:rsidR="000B2D1D" w:rsidRPr="00DC0EE9" w:rsidRDefault="000B2D1D" w:rsidP="000B2D1D">
      <w:pPr>
        <w:widowControl/>
        <w:numPr>
          <w:ilvl w:val="0"/>
          <w:numId w:val="2"/>
        </w:numPr>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 xml:space="preserve"> Promote </w:t>
      </w:r>
      <w:proofErr w:type="spellStart"/>
      <w:r w:rsidRPr="00DC0EE9">
        <w:rPr>
          <w:rFonts w:ascii="Calibri" w:hAnsi="Calibri"/>
          <w:snapToGrid/>
          <w:color w:val="2F2831"/>
          <w:sz w:val="22"/>
          <w:szCs w:val="22"/>
          <w:lang w:eastAsia="en-GB"/>
        </w:rPr>
        <w:t>self awareness</w:t>
      </w:r>
      <w:proofErr w:type="spellEnd"/>
      <w:r w:rsidRPr="00DC0EE9">
        <w:rPr>
          <w:rFonts w:ascii="Calibri" w:hAnsi="Calibri"/>
          <w:snapToGrid/>
          <w:color w:val="2F2831"/>
          <w:sz w:val="22"/>
          <w:szCs w:val="22"/>
          <w:lang w:eastAsia="en-GB"/>
        </w:rPr>
        <w:t>, enabling pupils to assess their own level of ability, their specific strengths and weaknesses, likes and dislikes.</w:t>
      </w:r>
    </w:p>
    <w:p w:rsidR="000B2D1D" w:rsidRPr="00DC0EE9" w:rsidRDefault="000B2D1D" w:rsidP="000B2D1D">
      <w:pPr>
        <w:widowControl/>
        <w:numPr>
          <w:ilvl w:val="0"/>
          <w:numId w:val="2"/>
        </w:numPr>
        <w:autoSpaceDE w:val="0"/>
        <w:autoSpaceDN w:val="0"/>
        <w:adjustRightInd w:val="0"/>
        <w:rPr>
          <w:rFonts w:ascii="Calibri" w:hAnsi="Calibri"/>
          <w:snapToGrid/>
          <w:color w:val="140C15"/>
          <w:sz w:val="22"/>
          <w:szCs w:val="22"/>
          <w:lang w:eastAsia="en-GB"/>
        </w:rPr>
      </w:pPr>
      <w:r w:rsidRPr="00DC0EE9">
        <w:rPr>
          <w:rFonts w:ascii="Calibri" w:hAnsi="Calibri"/>
          <w:snapToGrid/>
          <w:color w:val="2F2831"/>
          <w:sz w:val="22"/>
          <w:szCs w:val="22"/>
          <w:lang w:eastAsia="en-GB"/>
        </w:rPr>
        <w:t>Support the process of career and educational planning</w:t>
      </w:r>
      <w:r w:rsidRPr="00DC0EE9">
        <w:rPr>
          <w:rFonts w:ascii="Calibri" w:hAnsi="Calibri"/>
          <w:snapToGrid/>
          <w:color w:val="140C15"/>
          <w:sz w:val="22"/>
          <w:szCs w:val="22"/>
          <w:lang w:eastAsia="en-GB"/>
        </w:rPr>
        <w:t>.</w:t>
      </w:r>
    </w:p>
    <w:p w:rsidR="00D922E6" w:rsidRDefault="000B2D1D" w:rsidP="00711C93">
      <w:pPr>
        <w:widowControl/>
        <w:numPr>
          <w:ilvl w:val="0"/>
          <w:numId w:val="2"/>
        </w:numPr>
        <w:autoSpaceDE w:val="0"/>
        <w:autoSpaceDN w:val="0"/>
        <w:adjustRightInd w:val="0"/>
        <w:rPr>
          <w:rFonts w:ascii="Calibri" w:hAnsi="Calibri"/>
          <w:snapToGrid/>
          <w:color w:val="2F2831"/>
          <w:sz w:val="22"/>
          <w:szCs w:val="22"/>
          <w:lang w:eastAsia="en-GB"/>
        </w:rPr>
      </w:pPr>
      <w:r w:rsidRPr="00D922E6">
        <w:rPr>
          <w:rFonts w:ascii="Calibri" w:hAnsi="Calibri"/>
          <w:snapToGrid/>
          <w:color w:val="2F2831"/>
          <w:sz w:val="22"/>
          <w:szCs w:val="22"/>
          <w:lang w:eastAsia="en-GB"/>
        </w:rPr>
        <w:t xml:space="preserve">Highlight the importance of Positive Achievement </w:t>
      </w:r>
    </w:p>
    <w:p w:rsidR="000B2D1D" w:rsidRPr="00D922E6" w:rsidRDefault="000B2D1D" w:rsidP="00711C93">
      <w:pPr>
        <w:widowControl/>
        <w:numPr>
          <w:ilvl w:val="0"/>
          <w:numId w:val="2"/>
        </w:numPr>
        <w:autoSpaceDE w:val="0"/>
        <w:autoSpaceDN w:val="0"/>
        <w:adjustRightInd w:val="0"/>
        <w:rPr>
          <w:rFonts w:ascii="Calibri" w:hAnsi="Calibri"/>
          <w:snapToGrid/>
          <w:color w:val="2F2831"/>
          <w:sz w:val="22"/>
          <w:szCs w:val="22"/>
          <w:lang w:eastAsia="en-GB"/>
        </w:rPr>
      </w:pPr>
      <w:r w:rsidRPr="00D922E6">
        <w:rPr>
          <w:rFonts w:ascii="Calibri" w:hAnsi="Calibri"/>
          <w:snapToGrid/>
          <w:color w:val="2F2831"/>
          <w:sz w:val="22"/>
          <w:szCs w:val="22"/>
          <w:lang w:eastAsia="en-GB"/>
        </w:rPr>
        <w:t>Enable pupils to make and implement subject course choices at 13+</w:t>
      </w:r>
    </w:p>
    <w:p w:rsidR="000B2D1D" w:rsidRPr="00DC0EE9" w:rsidRDefault="000B2D1D" w:rsidP="000B2D1D">
      <w:pPr>
        <w:widowControl/>
        <w:numPr>
          <w:ilvl w:val="0"/>
          <w:numId w:val="2"/>
        </w:numPr>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Prepare pupils for choices in education, training and employment post 16.</w:t>
      </w:r>
    </w:p>
    <w:p w:rsidR="000B2D1D" w:rsidRPr="00DC0EE9" w:rsidRDefault="000B2D1D" w:rsidP="000B2D1D">
      <w:pPr>
        <w:widowControl/>
        <w:numPr>
          <w:ilvl w:val="0"/>
          <w:numId w:val="2"/>
        </w:numPr>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Introduce the concept of lifelong learning.</w:t>
      </w:r>
    </w:p>
    <w:p w:rsidR="000B2D1D" w:rsidRPr="00DC0EE9" w:rsidRDefault="000B2D1D" w:rsidP="000B2D1D">
      <w:pPr>
        <w:widowControl/>
        <w:numPr>
          <w:ilvl w:val="0"/>
          <w:numId w:val="2"/>
        </w:numPr>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Develop job search, application and interview skills.</w:t>
      </w:r>
    </w:p>
    <w:p w:rsidR="000B2D1D" w:rsidRPr="00DC0EE9" w:rsidRDefault="000B2D1D" w:rsidP="000B2D1D">
      <w:pPr>
        <w:widowControl/>
        <w:numPr>
          <w:ilvl w:val="0"/>
          <w:numId w:val="2"/>
        </w:numPr>
        <w:autoSpaceDE w:val="0"/>
        <w:autoSpaceDN w:val="0"/>
        <w:adjustRightInd w:val="0"/>
        <w:rPr>
          <w:rFonts w:ascii="Calibri" w:hAnsi="Calibri"/>
          <w:snapToGrid/>
          <w:color w:val="2F2831"/>
          <w:sz w:val="22"/>
          <w:szCs w:val="22"/>
          <w:lang w:eastAsia="en-GB"/>
        </w:rPr>
      </w:pPr>
      <w:r w:rsidRPr="00DC0EE9">
        <w:rPr>
          <w:rFonts w:ascii="Calibri" w:hAnsi="Calibri"/>
          <w:snapToGrid/>
          <w:color w:val="2F2831"/>
          <w:sz w:val="22"/>
          <w:szCs w:val="22"/>
          <w:lang w:eastAsia="en-GB"/>
        </w:rPr>
        <w:t xml:space="preserve">Improve </w:t>
      </w:r>
      <w:proofErr w:type="gramStart"/>
      <w:r w:rsidRPr="00DC0EE9">
        <w:rPr>
          <w:rFonts w:ascii="Calibri" w:hAnsi="Calibri"/>
          <w:snapToGrid/>
          <w:color w:val="2F2831"/>
          <w:sz w:val="22"/>
          <w:szCs w:val="22"/>
          <w:lang w:eastAsia="en-GB"/>
        </w:rPr>
        <w:t>pupils</w:t>
      </w:r>
      <w:proofErr w:type="gramEnd"/>
      <w:r w:rsidRPr="00DC0EE9">
        <w:rPr>
          <w:rFonts w:ascii="Calibri" w:hAnsi="Calibri"/>
          <w:snapToGrid/>
          <w:color w:val="2F2831"/>
          <w:sz w:val="22"/>
          <w:szCs w:val="22"/>
          <w:lang w:eastAsia="en-GB"/>
        </w:rPr>
        <w:t xml:space="preserve"> knowledge of opportunities in employment and training, focusing on trends in local, national and European labour markets.</w:t>
      </w:r>
    </w:p>
    <w:p w:rsidR="000B2D1D" w:rsidRPr="00DC0EE9" w:rsidRDefault="000B2D1D" w:rsidP="000B2D1D">
      <w:pPr>
        <w:widowControl/>
        <w:numPr>
          <w:ilvl w:val="0"/>
          <w:numId w:val="2"/>
        </w:numPr>
        <w:autoSpaceDE w:val="0"/>
        <w:autoSpaceDN w:val="0"/>
        <w:adjustRightInd w:val="0"/>
        <w:rPr>
          <w:rFonts w:ascii="Calibri" w:hAnsi="Calibri"/>
          <w:snapToGrid/>
          <w:color w:val="564C55"/>
          <w:sz w:val="22"/>
          <w:szCs w:val="22"/>
          <w:lang w:eastAsia="en-GB"/>
        </w:rPr>
      </w:pPr>
      <w:r w:rsidRPr="00DC0EE9">
        <w:rPr>
          <w:rFonts w:ascii="Calibri" w:hAnsi="Calibri"/>
          <w:snapToGrid/>
          <w:color w:val="2F2730"/>
          <w:sz w:val="22"/>
          <w:szCs w:val="22"/>
          <w:lang w:eastAsia="en-GB"/>
        </w:rPr>
        <w:t>Enable pupils to gain an insight into the world of work and work experience</w:t>
      </w:r>
      <w:r w:rsidRPr="00DC0EE9">
        <w:rPr>
          <w:rFonts w:ascii="Calibri" w:hAnsi="Calibri"/>
          <w:snapToGrid/>
          <w:color w:val="564C55"/>
          <w:sz w:val="22"/>
          <w:szCs w:val="22"/>
          <w:lang w:eastAsia="en-GB"/>
        </w:rPr>
        <w:t>.</w:t>
      </w:r>
    </w:p>
    <w:p w:rsidR="000B2D1D" w:rsidRPr="00DC0EE9" w:rsidRDefault="000B2D1D" w:rsidP="000B2D1D">
      <w:pPr>
        <w:widowControl/>
        <w:numPr>
          <w:ilvl w:val="0"/>
          <w:numId w:val="2"/>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Develop research skills</w:t>
      </w:r>
    </w:p>
    <w:p w:rsidR="000B2D1D" w:rsidRPr="00DC0EE9" w:rsidRDefault="000B2D1D" w:rsidP="000B2D1D">
      <w:pPr>
        <w:widowControl/>
        <w:numPr>
          <w:ilvl w:val="0"/>
          <w:numId w:val="2"/>
        </w:numPr>
        <w:autoSpaceDE w:val="0"/>
        <w:autoSpaceDN w:val="0"/>
        <w:adjustRightInd w:val="0"/>
        <w:rPr>
          <w:rFonts w:ascii="Calibri" w:hAnsi="Calibri"/>
          <w:snapToGrid/>
          <w:color w:val="564C55"/>
          <w:sz w:val="22"/>
          <w:szCs w:val="22"/>
          <w:lang w:eastAsia="en-GB"/>
        </w:rPr>
      </w:pPr>
      <w:r w:rsidRPr="00DC0EE9">
        <w:rPr>
          <w:rFonts w:ascii="Calibri" w:hAnsi="Calibri"/>
          <w:snapToGrid/>
          <w:color w:val="2F2730"/>
          <w:sz w:val="22"/>
          <w:szCs w:val="22"/>
          <w:lang w:eastAsia="en-GB"/>
        </w:rPr>
        <w:t>Promote the concept of equal opportunities</w:t>
      </w:r>
      <w:r w:rsidRPr="00DC0EE9">
        <w:rPr>
          <w:rFonts w:ascii="Calibri" w:hAnsi="Calibri"/>
          <w:snapToGrid/>
          <w:color w:val="564C55"/>
          <w:sz w:val="22"/>
          <w:szCs w:val="22"/>
          <w:lang w:eastAsia="en-GB"/>
        </w:rPr>
        <w:t>.</w:t>
      </w:r>
    </w:p>
    <w:p w:rsidR="000B2D1D" w:rsidRPr="00DC0EE9" w:rsidRDefault="000B2D1D" w:rsidP="000B2D1D">
      <w:pPr>
        <w:widowControl/>
        <w:autoSpaceDE w:val="0"/>
        <w:autoSpaceDN w:val="0"/>
        <w:adjustRightInd w:val="0"/>
        <w:ind w:left="360"/>
        <w:rPr>
          <w:rFonts w:ascii="Calibri" w:hAnsi="Calibri"/>
          <w:b/>
          <w:bCs/>
          <w:snapToGrid/>
          <w:color w:val="100711"/>
          <w:sz w:val="22"/>
          <w:szCs w:val="22"/>
          <w:lang w:eastAsia="en-GB"/>
        </w:rPr>
      </w:pPr>
      <w:r w:rsidRPr="00DC0EE9">
        <w:rPr>
          <w:rFonts w:ascii="Calibri" w:hAnsi="Calibri"/>
          <w:b/>
          <w:bCs/>
          <w:snapToGrid/>
          <w:color w:val="100711"/>
          <w:sz w:val="22"/>
          <w:szCs w:val="22"/>
          <w:lang w:eastAsia="en-GB"/>
        </w:rPr>
        <w:br w:type="page"/>
      </w:r>
    </w:p>
    <w:p w:rsidR="000B2D1D" w:rsidRPr="00DC0EE9" w:rsidRDefault="000B2D1D" w:rsidP="000B2D1D">
      <w:pPr>
        <w:widowControl/>
        <w:autoSpaceDE w:val="0"/>
        <w:autoSpaceDN w:val="0"/>
        <w:adjustRightInd w:val="0"/>
        <w:rPr>
          <w:rFonts w:ascii="Calibri" w:hAnsi="Calibri"/>
          <w:b/>
          <w:bCs/>
          <w:snapToGrid/>
          <w:color w:val="2F2730"/>
          <w:sz w:val="24"/>
          <w:szCs w:val="22"/>
          <w:lang w:eastAsia="en-GB"/>
        </w:rPr>
      </w:pPr>
      <w:r w:rsidRPr="00DC0EE9">
        <w:rPr>
          <w:rFonts w:ascii="Calibri" w:hAnsi="Calibri"/>
          <w:b/>
          <w:bCs/>
          <w:snapToGrid/>
          <w:color w:val="100711"/>
          <w:sz w:val="24"/>
          <w:szCs w:val="22"/>
          <w:lang w:eastAsia="en-GB"/>
        </w:rPr>
        <w:lastRenderedPageBreak/>
        <w:t>Ro</w:t>
      </w:r>
      <w:r w:rsidRPr="00DC0EE9">
        <w:rPr>
          <w:rFonts w:ascii="Calibri" w:hAnsi="Calibri"/>
          <w:b/>
          <w:bCs/>
          <w:snapToGrid/>
          <w:color w:val="2F2730"/>
          <w:sz w:val="24"/>
          <w:szCs w:val="22"/>
          <w:lang w:eastAsia="en-GB"/>
        </w:rPr>
        <w:t>les and responsibi</w:t>
      </w:r>
      <w:r w:rsidRPr="00DC0EE9">
        <w:rPr>
          <w:rFonts w:ascii="Calibri" w:hAnsi="Calibri"/>
          <w:b/>
          <w:bCs/>
          <w:snapToGrid/>
          <w:color w:val="100711"/>
          <w:sz w:val="24"/>
          <w:szCs w:val="22"/>
          <w:lang w:eastAsia="en-GB"/>
        </w:rPr>
        <w:t>l</w:t>
      </w:r>
      <w:r w:rsidRPr="00DC0EE9">
        <w:rPr>
          <w:rFonts w:ascii="Calibri" w:hAnsi="Calibri"/>
          <w:b/>
          <w:bCs/>
          <w:snapToGrid/>
          <w:color w:val="2F2730"/>
          <w:sz w:val="24"/>
          <w:szCs w:val="22"/>
          <w:lang w:eastAsia="en-GB"/>
        </w:rPr>
        <w:t>ities</w:t>
      </w:r>
    </w:p>
    <w:p w:rsidR="000B2D1D" w:rsidRPr="00DC0EE9" w:rsidRDefault="000B2D1D" w:rsidP="000B2D1D">
      <w:pPr>
        <w:widowControl/>
        <w:autoSpaceDE w:val="0"/>
        <w:autoSpaceDN w:val="0"/>
        <w:adjustRightInd w:val="0"/>
        <w:rPr>
          <w:rFonts w:ascii="Calibri" w:hAnsi="Calibri"/>
          <w:b/>
          <w:bCs/>
          <w:snapToGrid/>
          <w:color w:val="2F2730"/>
          <w:sz w:val="24"/>
          <w:szCs w:val="22"/>
          <w:lang w:eastAsia="en-GB"/>
        </w:rPr>
      </w:pPr>
    </w:p>
    <w:p w:rsidR="000B2D1D" w:rsidRPr="00DC0EE9" w:rsidRDefault="000B2D1D" w:rsidP="000B2D1D">
      <w:pPr>
        <w:widowControl/>
        <w:numPr>
          <w:ilvl w:val="0"/>
          <w:numId w:val="2"/>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Governors</w:t>
      </w:r>
    </w:p>
    <w:p w:rsidR="000B2D1D" w:rsidRDefault="00F8265E" w:rsidP="000B2D1D">
      <w:pPr>
        <w:widowControl/>
        <w:numPr>
          <w:ilvl w:val="0"/>
          <w:numId w:val="2"/>
        </w:numPr>
        <w:autoSpaceDE w:val="0"/>
        <w:autoSpaceDN w:val="0"/>
        <w:adjustRightInd w:val="0"/>
        <w:rPr>
          <w:rFonts w:ascii="Calibri" w:hAnsi="Calibri"/>
          <w:snapToGrid/>
          <w:color w:val="2F2730"/>
          <w:sz w:val="22"/>
          <w:szCs w:val="22"/>
          <w:lang w:eastAsia="en-GB"/>
        </w:rPr>
      </w:pPr>
      <w:r>
        <w:rPr>
          <w:rFonts w:ascii="Calibri" w:hAnsi="Calibri"/>
          <w:snapToGrid/>
          <w:color w:val="2F2730"/>
          <w:sz w:val="22"/>
          <w:szCs w:val="22"/>
          <w:lang w:eastAsia="en-GB"/>
        </w:rPr>
        <w:t>Senior Leadership</w:t>
      </w:r>
      <w:r w:rsidR="000B2D1D" w:rsidRPr="00DC0EE9">
        <w:rPr>
          <w:rFonts w:ascii="Calibri" w:hAnsi="Calibri"/>
          <w:snapToGrid/>
          <w:color w:val="2F2730"/>
          <w:sz w:val="22"/>
          <w:szCs w:val="22"/>
          <w:lang w:eastAsia="en-GB"/>
        </w:rPr>
        <w:t xml:space="preserve"> Team</w:t>
      </w:r>
    </w:p>
    <w:p w:rsidR="00F8265E" w:rsidRPr="00DC0EE9" w:rsidRDefault="00F8265E" w:rsidP="000B2D1D">
      <w:pPr>
        <w:widowControl/>
        <w:numPr>
          <w:ilvl w:val="0"/>
          <w:numId w:val="2"/>
        </w:numPr>
        <w:autoSpaceDE w:val="0"/>
        <w:autoSpaceDN w:val="0"/>
        <w:adjustRightInd w:val="0"/>
        <w:rPr>
          <w:rFonts w:ascii="Calibri" w:hAnsi="Calibri"/>
          <w:snapToGrid/>
          <w:color w:val="2F2730"/>
          <w:sz w:val="22"/>
          <w:szCs w:val="22"/>
          <w:lang w:eastAsia="en-GB"/>
        </w:rPr>
      </w:pPr>
      <w:r>
        <w:rPr>
          <w:rFonts w:ascii="Calibri" w:hAnsi="Calibri"/>
          <w:snapToGrid/>
          <w:color w:val="2F2730"/>
          <w:sz w:val="22"/>
          <w:szCs w:val="22"/>
          <w:lang w:eastAsia="en-GB"/>
        </w:rPr>
        <w:t>Careers Co-ordinator</w:t>
      </w:r>
    </w:p>
    <w:p w:rsidR="000B2D1D" w:rsidRPr="00DC0EE9" w:rsidRDefault="000B2D1D" w:rsidP="000B2D1D">
      <w:pPr>
        <w:widowControl/>
        <w:numPr>
          <w:ilvl w:val="0"/>
          <w:numId w:val="2"/>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Tutors</w:t>
      </w:r>
    </w:p>
    <w:p w:rsidR="000B2D1D" w:rsidRPr="00DC0EE9" w:rsidRDefault="000B2D1D" w:rsidP="000B2D1D">
      <w:pPr>
        <w:widowControl/>
        <w:numPr>
          <w:ilvl w:val="0"/>
          <w:numId w:val="2"/>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Careers Adviser</w:t>
      </w:r>
    </w:p>
    <w:p w:rsidR="000B2D1D" w:rsidRPr="00DC0EE9" w:rsidRDefault="000B2D1D" w:rsidP="000B2D1D">
      <w:pPr>
        <w:widowControl/>
        <w:numPr>
          <w:ilvl w:val="0"/>
          <w:numId w:val="2"/>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Parents</w:t>
      </w:r>
    </w:p>
    <w:p w:rsidR="000B2D1D" w:rsidRPr="00DC0EE9" w:rsidRDefault="000B2D1D" w:rsidP="000B2D1D">
      <w:pPr>
        <w:widowControl/>
        <w:numPr>
          <w:ilvl w:val="0"/>
          <w:numId w:val="2"/>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Employers</w:t>
      </w:r>
    </w:p>
    <w:p w:rsidR="000B2D1D" w:rsidRPr="00DC0EE9" w:rsidRDefault="000B2D1D" w:rsidP="000B2D1D">
      <w:pPr>
        <w:widowControl/>
        <w:autoSpaceDE w:val="0"/>
        <w:autoSpaceDN w:val="0"/>
        <w:adjustRightInd w:val="0"/>
        <w:ind w:left="360"/>
        <w:rPr>
          <w:rFonts w:ascii="Calibri" w:hAnsi="Calibri"/>
          <w:b/>
          <w:bCs/>
          <w:snapToGrid/>
          <w:color w:val="2F2730"/>
          <w:sz w:val="22"/>
          <w:szCs w:val="22"/>
          <w:lang w:eastAsia="en-GB"/>
        </w:rPr>
      </w:pPr>
    </w:p>
    <w:p w:rsidR="000B2D1D" w:rsidRPr="00DC0EE9" w:rsidRDefault="000B2D1D" w:rsidP="000B2D1D">
      <w:pPr>
        <w:widowControl/>
        <w:autoSpaceDE w:val="0"/>
        <w:autoSpaceDN w:val="0"/>
        <w:adjustRightInd w:val="0"/>
        <w:rPr>
          <w:rFonts w:ascii="Calibri" w:hAnsi="Calibri"/>
          <w:b/>
          <w:bCs/>
          <w:snapToGrid/>
          <w:color w:val="2F2730"/>
          <w:sz w:val="24"/>
          <w:szCs w:val="22"/>
          <w:lang w:eastAsia="en-GB"/>
        </w:rPr>
      </w:pPr>
      <w:r w:rsidRPr="00DC0EE9">
        <w:rPr>
          <w:rFonts w:ascii="Calibri" w:hAnsi="Calibri"/>
          <w:b/>
          <w:bCs/>
          <w:snapToGrid/>
          <w:color w:val="2F2730"/>
          <w:sz w:val="24"/>
          <w:szCs w:val="22"/>
          <w:lang w:eastAsia="en-GB"/>
        </w:rPr>
        <w:t>Governors</w:t>
      </w:r>
    </w:p>
    <w:p w:rsidR="000B2D1D" w:rsidRPr="00DC0EE9" w:rsidRDefault="000B2D1D" w:rsidP="000B2D1D">
      <w:pPr>
        <w:widowControl/>
        <w:autoSpaceDE w:val="0"/>
        <w:autoSpaceDN w:val="0"/>
        <w:adjustRightInd w:val="0"/>
        <w:jc w:val="both"/>
        <w:rPr>
          <w:rFonts w:ascii="Calibri" w:hAnsi="Calibri"/>
          <w:snapToGrid/>
          <w:color w:val="2F2730"/>
          <w:sz w:val="22"/>
          <w:szCs w:val="22"/>
          <w:lang w:eastAsia="en-GB"/>
        </w:rPr>
      </w:pPr>
      <w:r w:rsidRPr="00DC0EE9">
        <w:rPr>
          <w:rFonts w:ascii="Calibri" w:hAnsi="Calibri"/>
          <w:snapToGrid/>
          <w:color w:val="2F2730"/>
          <w:sz w:val="22"/>
          <w:szCs w:val="22"/>
          <w:lang w:eastAsia="en-GB"/>
        </w:rPr>
        <w:t xml:space="preserve">Under the Education Reform Act the Governing body has responsibility for all curriculum related matters. Careers education and guidance is one of the cross-curriculum themes identified in the National Curriculum. It is an essential part of every </w:t>
      </w:r>
      <w:r w:rsidR="00574F79">
        <w:rPr>
          <w:rFonts w:ascii="Calibri" w:hAnsi="Calibri"/>
          <w:snapToGrid/>
          <w:color w:val="2F2730"/>
          <w:sz w:val="22"/>
          <w:szCs w:val="22"/>
          <w:lang w:eastAsia="en-GB"/>
        </w:rPr>
        <w:t>pupil</w:t>
      </w:r>
      <w:r w:rsidRPr="00DC0EE9">
        <w:rPr>
          <w:rFonts w:ascii="Calibri" w:hAnsi="Calibri"/>
          <w:snapToGrid/>
          <w:color w:val="2F2730"/>
          <w:sz w:val="22"/>
          <w:szCs w:val="22"/>
          <w:lang w:eastAsia="en-GB"/>
        </w:rPr>
        <w:t>'s experience. Governors will therefore:</w:t>
      </w:r>
    </w:p>
    <w:p w:rsidR="000B2D1D" w:rsidRPr="00DC0EE9" w:rsidRDefault="000B2D1D" w:rsidP="000B2D1D">
      <w:pPr>
        <w:widowControl/>
        <w:autoSpaceDE w:val="0"/>
        <w:autoSpaceDN w:val="0"/>
        <w:adjustRightInd w:val="0"/>
        <w:jc w:val="both"/>
        <w:rPr>
          <w:rFonts w:ascii="Calibri" w:hAnsi="Calibri"/>
          <w:snapToGrid/>
          <w:color w:val="2F2730"/>
          <w:sz w:val="22"/>
          <w:szCs w:val="22"/>
          <w:lang w:eastAsia="en-GB"/>
        </w:rPr>
      </w:pPr>
    </w:p>
    <w:p w:rsidR="000B2D1D" w:rsidRPr="00DC0EE9" w:rsidRDefault="000B2D1D" w:rsidP="000B2D1D">
      <w:pPr>
        <w:widowControl/>
        <w:numPr>
          <w:ilvl w:val="0"/>
          <w:numId w:val="3"/>
        </w:numPr>
        <w:autoSpaceDE w:val="0"/>
        <w:autoSpaceDN w:val="0"/>
        <w:adjustRightInd w:val="0"/>
        <w:jc w:val="both"/>
        <w:rPr>
          <w:rFonts w:ascii="Calibri" w:hAnsi="Calibri"/>
          <w:snapToGrid/>
          <w:color w:val="2F2730"/>
          <w:sz w:val="22"/>
          <w:szCs w:val="22"/>
          <w:lang w:eastAsia="en-GB"/>
        </w:rPr>
      </w:pPr>
      <w:r w:rsidRPr="00DC0EE9">
        <w:rPr>
          <w:rFonts w:ascii="Calibri" w:hAnsi="Calibri"/>
          <w:snapToGrid/>
          <w:color w:val="2F2730"/>
          <w:sz w:val="22"/>
          <w:szCs w:val="22"/>
          <w:lang w:eastAsia="en-GB"/>
        </w:rPr>
        <w:t>appoint a governor to act as the careers link governor</w:t>
      </w:r>
      <w:r w:rsidR="00F8265E">
        <w:rPr>
          <w:rFonts w:ascii="Calibri" w:hAnsi="Calibri"/>
          <w:snapToGrid/>
          <w:color w:val="2F2730"/>
          <w:sz w:val="22"/>
          <w:szCs w:val="22"/>
          <w:lang w:eastAsia="en-GB"/>
        </w:rPr>
        <w:t xml:space="preserve"> for the School </w:t>
      </w:r>
    </w:p>
    <w:p w:rsidR="000B2D1D" w:rsidRPr="00DC0EE9" w:rsidRDefault="000B2D1D" w:rsidP="000B2D1D">
      <w:pPr>
        <w:widowControl/>
        <w:numPr>
          <w:ilvl w:val="0"/>
          <w:numId w:val="3"/>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 xml:space="preserve">be aware of the importance of careers education and guidance for all </w:t>
      </w:r>
      <w:r w:rsidR="00574F79">
        <w:rPr>
          <w:rFonts w:ascii="Calibri" w:hAnsi="Calibri"/>
          <w:snapToGrid/>
          <w:color w:val="2F2730"/>
          <w:sz w:val="22"/>
          <w:szCs w:val="22"/>
          <w:lang w:eastAsia="en-GB"/>
        </w:rPr>
        <w:t>pupil</w:t>
      </w:r>
      <w:r w:rsidRPr="00DC0EE9">
        <w:rPr>
          <w:rFonts w:ascii="Calibri" w:hAnsi="Calibri"/>
          <w:snapToGrid/>
          <w:color w:val="2F2730"/>
          <w:sz w:val="22"/>
          <w:szCs w:val="22"/>
          <w:lang w:eastAsia="en-GB"/>
        </w:rPr>
        <w:t>s and to the institution as a whole</w:t>
      </w:r>
    </w:p>
    <w:p w:rsidR="000B2D1D" w:rsidRPr="00DC0EE9" w:rsidRDefault="000B2D1D" w:rsidP="000B2D1D">
      <w:pPr>
        <w:widowControl/>
        <w:numPr>
          <w:ilvl w:val="0"/>
          <w:numId w:val="3"/>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ensure the formation of an institutional policy</w:t>
      </w:r>
    </w:p>
    <w:p w:rsidR="000B2D1D" w:rsidRPr="00DC0EE9" w:rsidRDefault="000B2D1D" w:rsidP="000B2D1D">
      <w:pPr>
        <w:widowControl/>
        <w:numPr>
          <w:ilvl w:val="0"/>
          <w:numId w:val="3"/>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support this policy by releasing and directing resources</w:t>
      </w:r>
    </w:p>
    <w:p w:rsidR="000B2D1D" w:rsidRPr="00DC0EE9" w:rsidRDefault="000B2D1D" w:rsidP="000B2D1D">
      <w:pPr>
        <w:widowControl/>
        <w:numPr>
          <w:ilvl w:val="0"/>
          <w:numId w:val="3"/>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be pro</w:t>
      </w:r>
      <w:r w:rsidR="00D922E6">
        <w:rPr>
          <w:rFonts w:ascii="Calibri" w:hAnsi="Calibri"/>
          <w:snapToGrid/>
          <w:color w:val="2F2730"/>
          <w:sz w:val="22"/>
          <w:szCs w:val="22"/>
          <w:lang w:eastAsia="en-GB"/>
        </w:rPr>
        <w:t>-</w:t>
      </w:r>
      <w:r w:rsidRPr="00DC0EE9">
        <w:rPr>
          <w:rFonts w:ascii="Calibri" w:hAnsi="Calibri"/>
          <w:snapToGrid/>
          <w:color w:val="2F2730"/>
          <w:sz w:val="22"/>
          <w:szCs w:val="22"/>
          <w:lang w:eastAsia="en-GB"/>
        </w:rPr>
        <w:t>active in developing and facilitating external links</w:t>
      </w:r>
    </w:p>
    <w:p w:rsidR="000B2D1D" w:rsidRPr="00DC0EE9" w:rsidRDefault="000B2D1D" w:rsidP="000B2D1D">
      <w:pPr>
        <w:widowControl/>
        <w:numPr>
          <w:ilvl w:val="0"/>
          <w:numId w:val="3"/>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promote the involvement of parents in the careers education and guidance process</w:t>
      </w:r>
    </w:p>
    <w:p w:rsidR="000B2D1D" w:rsidRPr="00DC0EE9" w:rsidRDefault="000B2D1D" w:rsidP="000B2D1D">
      <w:pPr>
        <w:widowControl/>
        <w:numPr>
          <w:ilvl w:val="0"/>
          <w:numId w:val="3"/>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promote the involvement of employers and the local community in the careers education and guidance process</w:t>
      </w:r>
    </w:p>
    <w:p w:rsidR="000B2D1D" w:rsidRPr="00DC0EE9" w:rsidRDefault="000B2D1D" w:rsidP="000B2D1D">
      <w:pPr>
        <w:widowControl/>
        <w:numPr>
          <w:ilvl w:val="0"/>
          <w:numId w:val="3"/>
        </w:numPr>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be involved in the development and monitoring of success criteria</w:t>
      </w:r>
    </w:p>
    <w:p w:rsidR="000B2D1D" w:rsidRPr="00DC0EE9" w:rsidRDefault="000B2D1D" w:rsidP="000B2D1D">
      <w:pPr>
        <w:widowControl/>
        <w:autoSpaceDE w:val="0"/>
        <w:autoSpaceDN w:val="0"/>
        <w:adjustRightInd w:val="0"/>
        <w:ind w:left="720"/>
        <w:rPr>
          <w:rFonts w:ascii="Calibri" w:hAnsi="Calibri"/>
          <w:snapToGrid/>
          <w:color w:val="2F2730"/>
          <w:sz w:val="22"/>
          <w:szCs w:val="22"/>
          <w:lang w:eastAsia="en-GB"/>
        </w:rPr>
      </w:pPr>
    </w:p>
    <w:p w:rsidR="000B2D1D" w:rsidRPr="00DC0EE9" w:rsidRDefault="000B2D1D" w:rsidP="000B2D1D">
      <w:pPr>
        <w:widowControl/>
        <w:autoSpaceDE w:val="0"/>
        <w:autoSpaceDN w:val="0"/>
        <w:adjustRightInd w:val="0"/>
        <w:rPr>
          <w:rFonts w:ascii="Calibri" w:hAnsi="Calibri"/>
          <w:b/>
          <w:bCs/>
          <w:snapToGrid/>
          <w:color w:val="100711"/>
          <w:sz w:val="24"/>
          <w:szCs w:val="22"/>
          <w:lang w:eastAsia="en-GB"/>
        </w:rPr>
      </w:pPr>
      <w:r w:rsidRPr="00DC0EE9">
        <w:rPr>
          <w:rFonts w:ascii="Calibri" w:hAnsi="Calibri"/>
          <w:b/>
          <w:bCs/>
          <w:snapToGrid/>
          <w:color w:val="100711"/>
          <w:sz w:val="24"/>
          <w:szCs w:val="22"/>
          <w:lang w:eastAsia="en-GB"/>
        </w:rPr>
        <w:t>S</w:t>
      </w:r>
      <w:r w:rsidRPr="00DC0EE9">
        <w:rPr>
          <w:rFonts w:ascii="Calibri" w:hAnsi="Calibri"/>
          <w:b/>
          <w:bCs/>
          <w:snapToGrid/>
          <w:color w:val="2F2730"/>
          <w:sz w:val="24"/>
          <w:szCs w:val="22"/>
          <w:lang w:eastAsia="en-GB"/>
        </w:rPr>
        <w:t>e</w:t>
      </w:r>
      <w:r w:rsidRPr="00DC0EE9">
        <w:rPr>
          <w:rFonts w:ascii="Calibri" w:hAnsi="Calibri"/>
          <w:b/>
          <w:bCs/>
          <w:snapToGrid/>
          <w:color w:val="100711"/>
          <w:sz w:val="24"/>
          <w:szCs w:val="22"/>
          <w:lang w:eastAsia="en-GB"/>
        </w:rPr>
        <w:t>nior Leaders</w:t>
      </w:r>
      <w:r w:rsidR="00F8265E">
        <w:rPr>
          <w:rFonts w:ascii="Calibri" w:hAnsi="Calibri"/>
          <w:b/>
          <w:bCs/>
          <w:snapToGrid/>
          <w:color w:val="100711"/>
          <w:sz w:val="24"/>
          <w:szCs w:val="22"/>
          <w:lang w:eastAsia="en-GB"/>
        </w:rPr>
        <w:t>h</w:t>
      </w:r>
      <w:r w:rsidRPr="00DC0EE9">
        <w:rPr>
          <w:rFonts w:ascii="Calibri" w:hAnsi="Calibri"/>
          <w:b/>
          <w:bCs/>
          <w:snapToGrid/>
          <w:color w:val="100711"/>
          <w:sz w:val="24"/>
          <w:szCs w:val="22"/>
          <w:lang w:eastAsia="en-GB"/>
        </w:rPr>
        <w:t>ip</w:t>
      </w:r>
      <w:r w:rsidRPr="00DC0EE9">
        <w:rPr>
          <w:rFonts w:ascii="Calibri" w:hAnsi="Calibri"/>
          <w:b/>
          <w:bCs/>
          <w:snapToGrid/>
          <w:color w:val="2F2730"/>
          <w:sz w:val="24"/>
          <w:szCs w:val="22"/>
          <w:lang w:eastAsia="en-GB"/>
        </w:rPr>
        <w:t xml:space="preserve"> Te</w:t>
      </w:r>
      <w:r w:rsidRPr="00DC0EE9">
        <w:rPr>
          <w:rFonts w:ascii="Calibri" w:hAnsi="Calibri"/>
          <w:b/>
          <w:bCs/>
          <w:snapToGrid/>
          <w:color w:val="100711"/>
          <w:sz w:val="24"/>
          <w:szCs w:val="22"/>
          <w:lang w:eastAsia="en-GB"/>
        </w:rPr>
        <w:t>am</w:t>
      </w:r>
    </w:p>
    <w:p w:rsidR="000B2D1D" w:rsidRPr="00DC0EE9" w:rsidRDefault="000B2D1D" w:rsidP="000B2D1D">
      <w:pPr>
        <w:widowControl/>
        <w:autoSpaceDE w:val="0"/>
        <w:autoSpaceDN w:val="0"/>
        <w:adjustRightInd w:val="0"/>
        <w:rPr>
          <w:rFonts w:ascii="Calibri" w:hAnsi="Calibri"/>
          <w:snapToGrid/>
          <w:color w:val="2F2730"/>
          <w:sz w:val="22"/>
          <w:szCs w:val="22"/>
          <w:lang w:eastAsia="en-GB"/>
        </w:rPr>
      </w:pPr>
      <w:r w:rsidRPr="00DC0EE9">
        <w:rPr>
          <w:rFonts w:ascii="Calibri" w:hAnsi="Calibri"/>
          <w:snapToGrid/>
          <w:color w:val="2F2730"/>
          <w:sz w:val="22"/>
          <w:szCs w:val="22"/>
          <w:lang w:eastAsia="en-GB"/>
        </w:rPr>
        <w:t xml:space="preserve">Careers Education and Guidance is seen as a whole school issue. </w:t>
      </w:r>
      <w:r w:rsidR="00F8265E">
        <w:rPr>
          <w:rFonts w:ascii="Calibri" w:hAnsi="Calibri"/>
          <w:snapToGrid/>
          <w:color w:val="2F2730"/>
          <w:sz w:val="22"/>
          <w:szCs w:val="22"/>
          <w:lang w:eastAsia="en-GB"/>
        </w:rPr>
        <w:t>Senior Leaders</w:t>
      </w:r>
      <w:r w:rsidRPr="00DC0EE9">
        <w:rPr>
          <w:rFonts w:ascii="Calibri" w:hAnsi="Calibri"/>
          <w:snapToGrid/>
          <w:color w:val="2F2730"/>
          <w:sz w:val="22"/>
          <w:szCs w:val="22"/>
          <w:lang w:eastAsia="en-GB"/>
        </w:rPr>
        <w:t xml:space="preserve"> are therefore charged with:</w:t>
      </w:r>
    </w:p>
    <w:p w:rsidR="000B2D1D" w:rsidRPr="00DC0EE9" w:rsidRDefault="000B2D1D" w:rsidP="000B2D1D">
      <w:pPr>
        <w:widowControl/>
        <w:autoSpaceDE w:val="0"/>
        <w:autoSpaceDN w:val="0"/>
        <w:adjustRightInd w:val="0"/>
        <w:rPr>
          <w:rFonts w:ascii="Calibri" w:hAnsi="Calibri"/>
          <w:snapToGrid/>
          <w:color w:val="2F2730"/>
          <w:sz w:val="22"/>
          <w:szCs w:val="22"/>
          <w:lang w:eastAsia="en-GB"/>
        </w:rPr>
      </w:pPr>
    </w:p>
    <w:p w:rsidR="000B2D1D" w:rsidRPr="00DC0EE9" w:rsidRDefault="000B2D1D" w:rsidP="000B2D1D">
      <w:pPr>
        <w:widowControl/>
        <w:numPr>
          <w:ilvl w:val="0"/>
          <w:numId w:val="4"/>
        </w:numPr>
        <w:autoSpaceDE w:val="0"/>
        <w:autoSpaceDN w:val="0"/>
        <w:adjustRightInd w:val="0"/>
        <w:jc w:val="both"/>
        <w:rPr>
          <w:rFonts w:ascii="Calibri" w:hAnsi="Calibri"/>
          <w:snapToGrid/>
          <w:color w:val="2F2730"/>
          <w:sz w:val="22"/>
          <w:szCs w:val="22"/>
          <w:lang w:eastAsia="en-GB"/>
        </w:rPr>
      </w:pPr>
      <w:r w:rsidRPr="00DC0EE9">
        <w:rPr>
          <w:rFonts w:ascii="Calibri" w:hAnsi="Calibri"/>
          <w:snapToGrid/>
          <w:color w:val="2F2730"/>
          <w:sz w:val="22"/>
          <w:szCs w:val="22"/>
          <w:lang w:eastAsia="en-GB"/>
        </w:rPr>
        <w:t>determine, through wide consultation, a policy and strategies for implementation including the promotion of equal opportunities in all aspects</w:t>
      </w:r>
    </w:p>
    <w:p w:rsidR="000B2D1D" w:rsidRPr="00DC0EE9" w:rsidRDefault="000B2D1D" w:rsidP="000B2D1D">
      <w:pPr>
        <w:widowControl/>
        <w:numPr>
          <w:ilvl w:val="0"/>
          <w:numId w:val="4"/>
        </w:numPr>
        <w:autoSpaceDE w:val="0"/>
        <w:autoSpaceDN w:val="0"/>
        <w:adjustRightInd w:val="0"/>
        <w:jc w:val="both"/>
        <w:rPr>
          <w:rFonts w:ascii="Calibri" w:hAnsi="Calibri"/>
          <w:snapToGrid/>
          <w:color w:val="2F2730"/>
          <w:sz w:val="22"/>
          <w:szCs w:val="22"/>
          <w:lang w:eastAsia="en-GB"/>
        </w:rPr>
      </w:pPr>
      <w:r w:rsidRPr="00DC0EE9">
        <w:rPr>
          <w:rFonts w:ascii="Calibri" w:hAnsi="Calibri"/>
          <w:snapToGrid/>
          <w:color w:val="2F2730"/>
          <w:sz w:val="22"/>
          <w:szCs w:val="22"/>
          <w:lang w:eastAsia="en-GB"/>
        </w:rPr>
        <w:t>ensure a high status for careers education and guidance</w:t>
      </w:r>
    </w:p>
    <w:p w:rsidR="000B2D1D" w:rsidRPr="00DC0EE9" w:rsidRDefault="000B2D1D" w:rsidP="000B2D1D">
      <w:pPr>
        <w:widowControl/>
        <w:numPr>
          <w:ilvl w:val="0"/>
          <w:numId w:val="4"/>
        </w:numPr>
        <w:autoSpaceDE w:val="0"/>
        <w:autoSpaceDN w:val="0"/>
        <w:adjustRightInd w:val="0"/>
        <w:jc w:val="both"/>
        <w:rPr>
          <w:rFonts w:ascii="Calibri" w:hAnsi="Calibri"/>
          <w:snapToGrid/>
          <w:color w:val="2F2730"/>
          <w:sz w:val="22"/>
          <w:szCs w:val="22"/>
          <w:lang w:eastAsia="en-GB"/>
        </w:rPr>
      </w:pPr>
      <w:r w:rsidRPr="00DC0EE9">
        <w:rPr>
          <w:rFonts w:ascii="Calibri" w:hAnsi="Calibri"/>
          <w:snapToGrid/>
          <w:color w:val="2F2730"/>
          <w:sz w:val="22"/>
          <w:szCs w:val="22"/>
          <w:lang w:eastAsia="en-GB"/>
        </w:rPr>
        <w:t>identify and give resp</w:t>
      </w:r>
      <w:r w:rsidRPr="00DC0EE9">
        <w:rPr>
          <w:rFonts w:ascii="Calibri" w:hAnsi="Calibri"/>
          <w:snapToGrid/>
          <w:color w:val="100711"/>
          <w:sz w:val="22"/>
          <w:szCs w:val="22"/>
          <w:lang w:eastAsia="en-GB"/>
        </w:rPr>
        <w:t>o</w:t>
      </w:r>
      <w:r w:rsidRPr="00DC0EE9">
        <w:rPr>
          <w:rFonts w:ascii="Calibri" w:hAnsi="Calibri"/>
          <w:snapToGrid/>
          <w:color w:val="2F2730"/>
          <w:sz w:val="22"/>
          <w:szCs w:val="22"/>
          <w:lang w:eastAsia="en-GB"/>
        </w:rPr>
        <w:t>nsibility to a member of staff and provide clear line management</w:t>
      </w:r>
    </w:p>
    <w:p w:rsidR="000B2D1D" w:rsidRPr="00DC0EE9" w:rsidRDefault="000B2D1D" w:rsidP="000B2D1D">
      <w:pPr>
        <w:widowControl/>
        <w:numPr>
          <w:ilvl w:val="0"/>
          <w:numId w:val="4"/>
        </w:numPr>
        <w:autoSpaceDE w:val="0"/>
        <w:autoSpaceDN w:val="0"/>
        <w:adjustRightInd w:val="0"/>
        <w:jc w:val="both"/>
        <w:rPr>
          <w:rFonts w:ascii="Calibri" w:hAnsi="Calibri"/>
          <w:snapToGrid/>
          <w:color w:val="2F2730"/>
          <w:sz w:val="22"/>
          <w:szCs w:val="22"/>
          <w:lang w:eastAsia="en-GB"/>
        </w:rPr>
      </w:pPr>
      <w:r w:rsidRPr="00DC0EE9">
        <w:rPr>
          <w:rFonts w:ascii="Calibri" w:hAnsi="Calibri"/>
          <w:snapToGrid/>
          <w:color w:val="2F2730"/>
          <w:sz w:val="22"/>
          <w:szCs w:val="22"/>
          <w:lang w:eastAsia="en-GB"/>
        </w:rPr>
        <w:t>ensure adequate resources:</w:t>
      </w:r>
    </w:p>
    <w:p w:rsidR="000B2D1D" w:rsidRPr="00DC0EE9" w:rsidRDefault="000B2D1D" w:rsidP="000B2D1D">
      <w:pPr>
        <w:widowControl/>
        <w:autoSpaceDE w:val="0"/>
        <w:autoSpaceDN w:val="0"/>
        <w:adjustRightInd w:val="0"/>
        <w:ind w:left="720"/>
        <w:jc w:val="both"/>
        <w:rPr>
          <w:rFonts w:ascii="Calibri" w:hAnsi="Calibri"/>
          <w:snapToGrid/>
          <w:color w:val="2F2730"/>
          <w:sz w:val="22"/>
          <w:szCs w:val="22"/>
          <w:lang w:eastAsia="en-GB"/>
        </w:rPr>
      </w:pPr>
      <w:r w:rsidRPr="00DC0EE9">
        <w:rPr>
          <w:rFonts w:ascii="Calibri" w:hAnsi="Calibri"/>
          <w:snapToGrid/>
          <w:color w:val="100711"/>
          <w:sz w:val="22"/>
          <w:szCs w:val="22"/>
          <w:lang w:eastAsia="en-GB"/>
        </w:rPr>
        <w:t xml:space="preserve">• </w:t>
      </w:r>
      <w:r w:rsidRPr="00DC0EE9">
        <w:rPr>
          <w:rFonts w:ascii="Calibri" w:hAnsi="Calibri"/>
          <w:snapToGrid/>
          <w:color w:val="2F2730"/>
          <w:sz w:val="22"/>
          <w:szCs w:val="22"/>
          <w:lang w:eastAsia="en-GB"/>
        </w:rPr>
        <w:t>financial</w:t>
      </w:r>
    </w:p>
    <w:p w:rsidR="000B2D1D" w:rsidRPr="00DC0EE9" w:rsidRDefault="000B2D1D" w:rsidP="000B2D1D">
      <w:pPr>
        <w:widowControl/>
        <w:autoSpaceDE w:val="0"/>
        <w:autoSpaceDN w:val="0"/>
        <w:adjustRightInd w:val="0"/>
        <w:ind w:left="720"/>
        <w:jc w:val="both"/>
        <w:rPr>
          <w:rFonts w:ascii="Calibri" w:hAnsi="Calibri"/>
          <w:snapToGrid/>
          <w:color w:val="2F2730"/>
          <w:sz w:val="22"/>
          <w:szCs w:val="22"/>
          <w:lang w:eastAsia="en-GB"/>
        </w:rPr>
      </w:pPr>
      <w:r w:rsidRPr="00DC0EE9">
        <w:rPr>
          <w:rFonts w:ascii="Calibri" w:hAnsi="Calibri"/>
          <w:snapToGrid/>
          <w:color w:val="100711"/>
          <w:sz w:val="22"/>
          <w:szCs w:val="22"/>
          <w:lang w:eastAsia="en-GB"/>
        </w:rPr>
        <w:t xml:space="preserve">• </w:t>
      </w:r>
      <w:r w:rsidRPr="00DC0EE9">
        <w:rPr>
          <w:rFonts w:ascii="Calibri" w:hAnsi="Calibri"/>
          <w:snapToGrid/>
          <w:color w:val="2F2730"/>
          <w:sz w:val="22"/>
          <w:szCs w:val="22"/>
          <w:lang w:eastAsia="en-GB"/>
        </w:rPr>
        <w:t>staff time</w:t>
      </w:r>
    </w:p>
    <w:p w:rsidR="000B2D1D" w:rsidRPr="00DC0EE9" w:rsidRDefault="000B2D1D" w:rsidP="000B2D1D">
      <w:pPr>
        <w:widowControl/>
        <w:autoSpaceDE w:val="0"/>
        <w:autoSpaceDN w:val="0"/>
        <w:adjustRightInd w:val="0"/>
        <w:ind w:firstLine="720"/>
        <w:jc w:val="both"/>
        <w:rPr>
          <w:rFonts w:ascii="Calibri" w:hAnsi="Calibri"/>
          <w:snapToGrid/>
          <w:color w:val="2F2730"/>
          <w:sz w:val="22"/>
          <w:szCs w:val="22"/>
          <w:lang w:eastAsia="en-GB"/>
        </w:rPr>
      </w:pPr>
      <w:r w:rsidRPr="00DC0EE9">
        <w:rPr>
          <w:rFonts w:ascii="Calibri" w:hAnsi="Calibri"/>
          <w:snapToGrid/>
          <w:color w:val="100711"/>
          <w:sz w:val="22"/>
          <w:szCs w:val="22"/>
          <w:lang w:eastAsia="en-GB"/>
        </w:rPr>
        <w:t xml:space="preserve">• </w:t>
      </w:r>
      <w:r w:rsidRPr="00DC0EE9">
        <w:rPr>
          <w:rFonts w:ascii="Calibri" w:hAnsi="Calibri"/>
          <w:snapToGrid/>
          <w:color w:val="2F2730"/>
          <w:sz w:val="22"/>
          <w:szCs w:val="22"/>
          <w:lang w:eastAsia="en-GB"/>
        </w:rPr>
        <w:t>staff training and development</w:t>
      </w:r>
    </w:p>
    <w:p w:rsidR="000B2D1D" w:rsidRPr="00DC0EE9" w:rsidRDefault="000B2D1D" w:rsidP="000B2D1D">
      <w:pPr>
        <w:widowControl/>
        <w:autoSpaceDE w:val="0"/>
        <w:autoSpaceDN w:val="0"/>
        <w:adjustRightInd w:val="0"/>
        <w:ind w:left="720"/>
        <w:jc w:val="both"/>
        <w:rPr>
          <w:rFonts w:ascii="Calibri" w:hAnsi="Calibri"/>
          <w:snapToGrid/>
          <w:color w:val="2F2730"/>
          <w:sz w:val="22"/>
          <w:szCs w:val="22"/>
          <w:lang w:eastAsia="en-GB"/>
        </w:rPr>
      </w:pPr>
      <w:r w:rsidRPr="00DC0EE9">
        <w:rPr>
          <w:rFonts w:ascii="Calibri" w:hAnsi="Calibri"/>
          <w:snapToGrid/>
          <w:color w:val="100711"/>
          <w:sz w:val="22"/>
          <w:szCs w:val="22"/>
          <w:lang w:eastAsia="en-GB"/>
        </w:rPr>
        <w:t xml:space="preserve">• </w:t>
      </w:r>
      <w:r w:rsidRPr="00DC0EE9">
        <w:rPr>
          <w:rFonts w:ascii="Calibri" w:hAnsi="Calibri"/>
          <w:snapToGrid/>
          <w:color w:val="2F2730"/>
          <w:sz w:val="22"/>
          <w:szCs w:val="22"/>
          <w:lang w:eastAsia="en-GB"/>
        </w:rPr>
        <w:t>information</w:t>
      </w:r>
    </w:p>
    <w:p w:rsidR="000B2D1D" w:rsidRPr="00DC0EE9" w:rsidRDefault="000B2D1D" w:rsidP="00D922E6">
      <w:pPr>
        <w:widowControl/>
        <w:autoSpaceDE w:val="0"/>
        <w:autoSpaceDN w:val="0"/>
        <w:adjustRightInd w:val="0"/>
        <w:ind w:left="720"/>
        <w:jc w:val="both"/>
        <w:rPr>
          <w:rFonts w:ascii="Calibri" w:hAnsi="Calibri"/>
          <w:snapToGrid/>
          <w:color w:val="2F2730"/>
          <w:sz w:val="22"/>
          <w:szCs w:val="22"/>
          <w:lang w:eastAsia="en-GB"/>
        </w:rPr>
      </w:pPr>
      <w:r w:rsidRPr="00DC0EE9">
        <w:rPr>
          <w:rFonts w:ascii="Calibri" w:hAnsi="Calibri"/>
          <w:snapToGrid/>
          <w:color w:val="100711"/>
          <w:sz w:val="22"/>
          <w:szCs w:val="22"/>
          <w:lang w:eastAsia="en-GB"/>
        </w:rPr>
        <w:t xml:space="preserve">• </w:t>
      </w:r>
      <w:r w:rsidRPr="00DC0EE9">
        <w:rPr>
          <w:rFonts w:ascii="Calibri" w:hAnsi="Calibri"/>
          <w:snapToGrid/>
          <w:color w:val="2F2730"/>
          <w:sz w:val="22"/>
          <w:szCs w:val="22"/>
          <w:lang w:eastAsia="en-GB"/>
        </w:rPr>
        <w:t>for browsing and interviewing</w:t>
      </w:r>
    </w:p>
    <w:p w:rsidR="000B2D1D" w:rsidRPr="00DC0EE9" w:rsidRDefault="000B2D1D" w:rsidP="000B2D1D">
      <w:pPr>
        <w:widowControl/>
        <w:autoSpaceDE w:val="0"/>
        <w:autoSpaceDN w:val="0"/>
        <w:adjustRightInd w:val="0"/>
        <w:ind w:left="720"/>
        <w:jc w:val="both"/>
        <w:rPr>
          <w:rFonts w:ascii="Calibri" w:hAnsi="Calibri"/>
          <w:snapToGrid/>
          <w:color w:val="2F2730"/>
          <w:sz w:val="22"/>
          <w:szCs w:val="22"/>
          <w:lang w:eastAsia="en-GB"/>
        </w:rPr>
      </w:pPr>
      <w:r w:rsidRPr="00DC0EE9">
        <w:rPr>
          <w:rFonts w:ascii="Calibri" w:hAnsi="Calibri"/>
          <w:snapToGrid/>
          <w:color w:val="100711"/>
          <w:sz w:val="22"/>
          <w:szCs w:val="22"/>
          <w:lang w:eastAsia="en-GB"/>
        </w:rPr>
        <w:t xml:space="preserve">• </w:t>
      </w:r>
      <w:r w:rsidRPr="00DC0EE9">
        <w:rPr>
          <w:rFonts w:ascii="Calibri" w:hAnsi="Calibri"/>
          <w:snapToGrid/>
          <w:color w:val="2F2730"/>
          <w:sz w:val="22"/>
          <w:szCs w:val="22"/>
          <w:lang w:eastAsia="en-GB"/>
        </w:rPr>
        <w:t>for effective collaboration with the special educational needs department</w:t>
      </w:r>
    </w:p>
    <w:p w:rsidR="000B2D1D" w:rsidRPr="00DC0EE9" w:rsidRDefault="000B2D1D" w:rsidP="000B2D1D">
      <w:pPr>
        <w:widowControl/>
        <w:numPr>
          <w:ilvl w:val="0"/>
          <w:numId w:val="4"/>
        </w:numPr>
        <w:autoSpaceDE w:val="0"/>
        <w:autoSpaceDN w:val="0"/>
        <w:adjustRightInd w:val="0"/>
        <w:jc w:val="both"/>
        <w:rPr>
          <w:rFonts w:ascii="Calibri" w:hAnsi="Calibri" w:cs="Arial"/>
          <w:b/>
          <w:bCs/>
          <w:sz w:val="24"/>
          <w:szCs w:val="22"/>
        </w:rPr>
      </w:pPr>
      <w:r w:rsidRPr="00DC0EE9">
        <w:rPr>
          <w:rFonts w:ascii="Calibri" w:hAnsi="Calibri"/>
          <w:snapToGrid/>
          <w:color w:val="2F2730"/>
          <w:sz w:val="22"/>
          <w:szCs w:val="22"/>
          <w:lang w:eastAsia="en-GB"/>
        </w:rPr>
        <w:t>set careers education and guidance into the wider context of national and local developments such as National Education and Training Targets set by the Welsh assembly and local labour market information</w:t>
      </w:r>
    </w:p>
    <w:p w:rsidR="000B2D1D" w:rsidRPr="00DC0EE9" w:rsidRDefault="000B2D1D" w:rsidP="000B2D1D">
      <w:pPr>
        <w:widowControl/>
        <w:numPr>
          <w:ilvl w:val="0"/>
          <w:numId w:val="4"/>
        </w:numPr>
        <w:autoSpaceDE w:val="0"/>
        <w:autoSpaceDN w:val="0"/>
        <w:adjustRightInd w:val="0"/>
        <w:jc w:val="both"/>
        <w:rPr>
          <w:rFonts w:ascii="Calibri" w:hAnsi="Calibri"/>
          <w:snapToGrid/>
          <w:color w:val="302832"/>
          <w:sz w:val="22"/>
          <w:szCs w:val="22"/>
          <w:lang w:eastAsia="en-GB"/>
        </w:rPr>
      </w:pPr>
      <w:r w:rsidRPr="00DC0EE9">
        <w:rPr>
          <w:rFonts w:ascii="Calibri" w:hAnsi="Calibri"/>
          <w:snapToGrid/>
          <w:color w:val="302832"/>
          <w:sz w:val="22"/>
          <w:szCs w:val="22"/>
          <w:lang w:eastAsia="en-GB"/>
        </w:rPr>
        <w:t>promote the effective involvement of parents in the process promote the effective involvement of employers and the local community</w:t>
      </w:r>
    </w:p>
    <w:p w:rsidR="000B2D1D" w:rsidRPr="00DC0EE9" w:rsidRDefault="000B2D1D" w:rsidP="000B2D1D">
      <w:pPr>
        <w:widowControl/>
        <w:numPr>
          <w:ilvl w:val="0"/>
          <w:numId w:val="4"/>
        </w:numPr>
        <w:autoSpaceDE w:val="0"/>
        <w:autoSpaceDN w:val="0"/>
        <w:adjustRightInd w:val="0"/>
        <w:jc w:val="both"/>
        <w:rPr>
          <w:rFonts w:ascii="Calibri" w:hAnsi="Calibri"/>
          <w:snapToGrid/>
          <w:color w:val="000000"/>
          <w:sz w:val="22"/>
          <w:szCs w:val="22"/>
          <w:lang w:eastAsia="en-GB"/>
        </w:rPr>
      </w:pPr>
      <w:r w:rsidRPr="00DC0EE9">
        <w:rPr>
          <w:rFonts w:ascii="Calibri" w:hAnsi="Calibri"/>
          <w:snapToGrid/>
          <w:color w:val="302832"/>
          <w:sz w:val="22"/>
          <w:szCs w:val="22"/>
          <w:lang w:eastAsia="en-GB"/>
        </w:rPr>
        <w:t xml:space="preserve">develop and promote external links </w:t>
      </w:r>
      <w:r w:rsidRPr="00DC0EE9">
        <w:rPr>
          <w:rFonts w:ascii="Calibri" w:hAnsi="Calibri"/>
          <w:snapToGrid/>
          <w:sz w:val="22"/>
          <w:szCs w:val="22"/>
          <w:lang w:eastAsia="en-GB"/>
        </w:rPr>
        <w:t>and Partnership work.</w:t>
      </w:r>
    </w:p>
    <w:p w:rsidR="000B2D1D" w:rsidRPr="00DC0EE9" w:rsidRDefault="000B2D1D" w:rsidP="000B2D1D">
      <w:pPr>
        <w:widowControl/>
        <w:numPr>
          <w:ilvl w:val="0"/>
          <w:numId w:val="4"/>
        </w:numPr>
        <w:autoSpaceDE w:val="0"/>
        <w:autoSpaceDN w:val="0"/>
        <w:adjustRightInd w:val="0"/>
        <w:jc w:val="both"/>
        <w:rPr>
          <w:rFonts w:ascii="Calibri" w:hAnsi="Calibri"/>
          <w:snapToGrid/>
          <w:color w:val="302832"/>
          <w:sz w:val="22"/>
          <w:szCs w:val="22"/>
          <w:lang w:eastAsia="en-GB"/>
        </w:rPr>
      </w:pPr>
      <w:r w:rsidRPr="00DC0EE9">
        <w:rPr>
          <w:rFonts w:ascii="Calibri" w:hAnsi="Calibri"/>
          <w:snapToGrid/>
          <w:color w:val="302832"/>
          <w:sz w:val="22"/>
          <w:szCs w:val="22"/>
          <w:lang w:eastAsia="en-GB"/>
        </w:rPr>
        <w:t>provide a framework for data gathering and for monitoring and evaluation</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ensure that the recording of achievement and action planning process is an integral part of institutional activity</w:t>
      </w:r>
    </w:p>
    <w:p w:rsidR="000B2D1D" w:rsidRPr="00DC0EE9" w:rsidRDefault="000B2D1D" w:rsidP="000B2D1D">
      <w:pPr>
        <w:widowControl/>
        <w:autoSpaceDE w:val="0"/>
        <w:autoSpaceDN w:val="0"/>
        <w:adjustRightInd w:val="0"/>
        <w:rPr>
          <w:rFonts w:ascii="Calibri" w:hAnsi="Calibri"/>
          <w:b/>
          <w:bCs/>
          <w:snapToGrid/>
          <w:color w:val="302832"/>
          <w:sz w:val="22"/>
          <w:szCs w:val="22"/>
          <w:lang w:eastAsia="en-GB"/>
        </w:rPr>
      </w:pPr>
    </w:p>
    <w:p w:rsidR="000B2D1D" w:rsidRPr="00DC0EE9" w:rsidRDefault="00851FFB" w:rsidP="000B2D1D">
      <w:pPr>
        <w:widowControl/>
        <w:autoSpaceDE w:val="0"/>
        <w:autoSpaceDN w:val="0"/>
        <w:adjustRightInd w:val="0"/>
        <w:rPr>
          <w:rFonts w:ascii="Calibri" w:hAnsi="Calibri"/>
          <w:b/>
          <w:bCs/>
          <w:snapToGrid/>
          <w:color w:val="302832"/>
          <w:sz w:val="24"/>
          <w:szCs w:val="22"/>
          <w:lang w:eastAsia="en-GB"/>
        </w:rPr>
      </w:pPr>
      <w:r>
        <w:rPr>
          <w:rFonts w:ascii="Calibri" w:hAnsi="Calibri"/>
          <w:b/>
          <w:bCs/>
          <w:snapToGrid/>
          <w:color w:val="302832"/>
          <w:sz w:val="24"/>
          <w:szCs w:val="22"/>
          <w:lang w:eastAsia="en-GB"/>
        </w:rPr>
        <w:lastRenderedPageBreak/>
        <w:t>Director of Life Skills</w:t>
      </w:r>
    </w:p>
    <w:p w:rsidR="000B2D1D" w:rsidRPr="00DC0EE9" w:rsidRDefault="000B2D1D" w:rsidP="000B2D1D">
      <w:pPr>
        <w:widowControl/>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The implementation and management of the school's careers education and guidance policy is a key</w:t>
      </w:r>
    </w:p>
    <w:p w:rsidR="000B2D1D" w:rsidRPr="00DC0EE9" w:rsidRDefault="000B2D1D" w:rsidP="000B2D1D">
      <w:pPr>
        <w:widowControl/>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task</w:t>
      </w:r>
      <w:r w:rsidRPr="00DC0EE9">
        <w:rPr>
          <w:rFonts w:ascii="Calibri" w:hAnsi="Calibri"/>
          <w:snapToGrid/>
          <w:color w:val="000000"/>
          <w:sz w:val="22"/>
          <w:szCs w:val="22"/>
          <w:lang w:eastAsia="en-GB"/>
        </w:rPr>
        <w:t xml:space="preserve">. </w:t>
      </w:r>
      <w:r w:rsidRPr="00DC0EE9">
        <w:rPr>
          <w:rFonts w:ascii="Calibri" w:hAnsi="Calibri"/>
          <w:snapToGrid/>
          <w:color w:val="302832"/>
          <w:sz w:val="22"/>
          <w:szCs w:val="22"/>
          <w:lang w:eastAsia="en-GB"/>
        </w:rPr>
        <w:t>The careers co</w:t>
      </w:r>
      <w:r w:rsidRPr="00DC0EE9">
        <w:rPr>
          <w:rFonts w:ascii="Calibri" w:hAnsi="Calibri"/>
          <w:snapToGrid/>
          <w:color w:val="0D040E"/>
          <w:sz w:val="22"/>
          <w:szCs w:val="22"/>
          <w:lang w:eastAsia="en-GB"/>
        </w:rPr>
        <w:t>-</w:t>
      </w:r>
      <w:r w:rsidRPr="00DC0EE9">
        <w:rPr>
          <w:rFonts w:ascii="Calibri" w:hAnsi="Calibri"/>
          <w:snapToGrid/>
          <w:color w:val="302832"/>
          <w:sz w:val="22"/>
          <w:szCs w:val="22"/>
          <w:lang w:eastAsia="en-GB"/>
        </w:rPr>
        <w:t>ordinator is therefore be able to</w:t>
      </w:r>
    </w:p>
    <w:p w:rsidR="000B2D1D" w:rsidRPr="00DC0EE9" w:rsidRDefault="000B2D1D" w:rsidP="000B2D1D">
      <w:pPr>
        <w:widowControl/>
        <w:autoSpaceDE w:val="0"/>
        <w:autoSpaceDN w:val="0"/>
        <w:adjustRightInd w:val="0"/>
        <w:rPr>
          <w:rFonts w:ascii="Calibri" w:hAnsi="Calibri"/>
          <w:snapToGrid/>
          <w:color w:val="302832"/>
          <w:sz w:val="22"/>
          <w:szCs w:val="22"/>
          <w:lang w:eastAsia="en-GB"/>
        </w:rPr>
      </w:pP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have a whole school responsibility for continuity</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have an influencing role in terms of curriculum development</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produce programmes/schemes of work</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 xml:space="preserve">work with the special educational needs department to ensure effective teaching of all </w:t>
      </w:r>
      <w:r w:rsidR="00574F79">
        <w:rPr>
          <w:rFonts w:ascii="Calibri" w:hAnsi="Calibri"/>
          <w:snapToGrid/>
          <w:color w:val="302832"/>
          <w:sz w:val="22"/>
          <w:szCs w:val="22"/>
          <w:lang w:eastAsia="en-GB"/>
        </w:rPr>
        <w:t>pupil</w:t>
      </w:r>
      <w:r w:rsidRPr="00DC0EE9">
        <w:rPr>
          <w:rFonts w:ascii="Calibri" w:hAnsi="Calibri"/>
          <w:snapToGrid/>
          <w:color w:val="302832"/>
          <w:sz w:val="22"/>
          <w:szCs w:val="22"/>
          <w:lang w:eastAsia="en-GB"/>
        </w:rPr>
        <w:t>s</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act as a team leader/facilitator</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be a resource manager</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 xml:space="preserve">be a main point of contact for </w:t>
      </w:r>
      <w:r w:rsidR="00574F79">
        <w:rPr>
          <w:rFonts w:ascii="Calibri" w:hAnsi="Calibri"/>
          <w:snapToGrid/>
          <w:color w:val="302832"/>
          <w:sz w:val="22"/>
          <w:szCs w:val="22"/>
          <w:lang w:eastAsia="en-GB"/>
        </w:rPr>
        <w:t>pupil</w:t>
      </w:r>
      <w:r w:rsidRPr="00DC0EE9">
        <w:rPr>
          <w:rFonts w:ascii="Calibri" w:hAnsi="Calibri"/>
          <w:snapToGrid/>
          <w:color w:val="302832"/>
          <w:sz w:val="22"/>
          <w:szCs w:val="22"/>
          <w:lang w:eastAsia="en-GB"/>
        </w:rPr>
        <w:t>s and tutors</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identify staff development needs, plan and, where appropriate, deliver a programme</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 xml:space="preserve">maintain an up-to-date, readily accessible information base for staff, </w:t>
      </w:r>
      <w:r w:rsidR="00574F79">
        <w:rPr>
          <w:rFonts w:ascii="Calibri" w:hAnsi="Calibri"/>
          <w:snapToGrid/>
          <w:color w:val="302832"/>
          <w:sz w:val="22"/>
          <w:szCs w:val="22"/>
          <w:lang w:eastAsia="en-GB"/>
        </w:rPr>
        <w:t>pupil</w:t>
      </w:r>
      <w:r w:rsidRPr="00DC0EE9">
        <w:rPr>
          <w:rFonts w:ascii="Calibri" w:hAnsi="Calibri"/>
          <w:snapToGrid/>
          <w:color w:val="302832"/>
          <w:sz w:val="22"/>
          <w:szCs w:val="22"/>
          <w:lang w:eastAsia="en-GB"/>
        </w:rPr>
        <w:t>s and parents</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 xml:space="preserve">see careers education and guidance in the wider context of other work related curriculum activities </w:t>
      </w:r>
      <w:proofErr w:type="spellStart"/>
      <w:r w:rsidRPr="00DC0EE9">
        <w:rPr>
          <w:rFonts w:ascii="Calibri" w:hAnsi="Calibri"/>
          <w:snapToGrid/>
          <w:color w:val="302832"/>
          <w:sz w:val="22"/>
          <w:szCs w:val="22"/>
          <w:lang w:eastAsia="en-GB"/>
        </w:rPr>
        <w:t>liase</w:t>
      </w:r>
      <w:proofErr w:type="spellEnd"/>
      <w:r w:rsidRPr="00DC0EE9">
        <w:rPr>
          <w:rFonts w:ascii="Calibri" w:hAnsi="Calibri"/>
          <w:snapToGrid/>
          <w:color w:val="302832"/>
          <w:sz w:val="22"/>
          <w:szCs w:val="22"/>
          <w:lang w:eastAsia="en-GB"/>
        </w:rPr>
        <w:t xml:space="preserve"> with, and maintain an information flow between themselves and</w:t>
      </w:r>
    </w:p>
    <w:p w:rsidR="000B2D1D" w:rsidRPr="00DC0EE9" w:rsidRDefault="000B2D1D" w:rsidP="000B2D1D">
      <w:pPr>
        <w:widowControl/>
        <w:autoSpaceDE w:val="0"/>
        <w:autoSpaceDN w:val="0"/>
        <w:adjustRightInd w:val="0"/>
        <w:ind w:left="720"/>
        <w:rPr>
          <w:rFonts w:ascii="Calibri" w:hAnsi="Calibri"/>
          <w:snapToGrid/>
          <w:color w:val="302832"/>
          <w:sz w:val="22"/>
          <w:szCs w:val="22"/>
          <w:lang w:eastAsia="en-GB"/>
        </w:rPr>
      </w:pPr>
      <w:r w:rsidRPr="00DC0EE9">
        <w:rPr>
          <w:rFonts w:ascii="Calibri" w:hAnsi="Calibri"/>
          <w:snapToGrid/>
          <w:color w:val="0D040E"/>
          <w:sz w:val="22"/>
          <w:szCs w:val="22"/>
          <w:lang w:eastAsia="en-GB"/>
        </w:rPr>
        <w:t xml:space="preserve">• </w:t>
      </w:r>
      <w:r w:rsidRPr="00DC0EE9">
        <w:rPr>
          <w:rFonts w:ascii="Calibri" w:hAnsi="Calibri"/>
          <w:snapToGrid/>
          <w:color w:val="302832"/>
          <w:sz w:val="22"/>
          <w:szCs w:val="22"/>
          <w:lang w:eastAsia="en-GB"/>
        </w:rPr>
        <w:t>the senior management team</w:t>
      </w:r>
    </w:p>
    <w:p w:rsidR="000B2D1D" w:rsidRPr="00DC0EE9" w:rsidRDefault="000B2D1D" w:rsidP="000B2D1D">
      <w:pPr>
        <w:widowControl/>
        <w:autoSpaceDE w:val="0"/>
        <w:autoSpaceDN w:val="0"/>
        <w:adjustRightInd w:val="0"/>
        <w:ind w:left="720"/>
        <w:rPr>
          <w:rFonts w:ascii="Calibri" w:hAnsi="Calibri"/>
          <w:snapToGrid/>
          <w:color w:val="302832"/>
          <w:sz w:val="22"/>
          <w:szCs w:val="22"/>
          <w:lang w:eastAsia="en-GB"/>
        </w:rPr>
      </w:pPr>
      <w:r w:rsidRPr="00DC0EE9">
        <w:rPr>
          <w:rFonts w:ascii="Calibri" w:hAnsi="Calibri"/>
          <w:snapToGrid/>
          <w:color w:val="0D040E"/>
          <w:sz w:val="22"/>
          <w:szCs w:val="22"/>
          <w:lang w:eastAsia="en-GB"/>
        </w:rPr>
        <w:t xml:space="preserve">• </w:t>
      </w:r>
      <w:r w:rsidRPr="00DC0EE9">
        <w:rPr>
          <w:rFonts w:ascii="Calibri" w:hAnsi="Calibri"/>
          <w:snapToGrid/>
          <w:color w:val="302832"/>
          <w:sz w:val="22"/>
          <w:szCs w:val="22"/>
          <w:lang w:eastAsia="en-GB"/>
        </w:rPr>
        <w:t>staff colleagues</w:t>
      </w:r>
    </w:p>
    <w:p w:rsidR="000B2D1D" w:rsidRPr="00DC0EE9" w:rsidRDefault="000B2D1D" w:rsidP="000B2D1D">
      <w:pPr>
        <w:widowControl/>
        <w:autoSpaceDE w:val="0"/>
        <w:autoSpaceDN w:val="0"/>
        <w:adjustRightInd w:val="0"/>
        <w:ind w:left="720"/>
        <w:rPr>
          <w:rFonts w:ascii="Calibri" w:hAnsi="Calibri"/>
          <w:snapToGrid/>
          <w:color w:val="302832"/>
          <w:sz w:val="22"/>
          <w:szCs w:val="22"/>
          <w:lang w:eastAsia="en-GB"/>
        </w:rPr>
      </w:pPr>
      <w:r w:rsidRPr="00DC0EE9">
        <w:rPr>
          <w:rFonts w:ascii="Calibri" w:hAnsi="Calibri"/>
          <w:snapToGrid/>
          <w:color w:val="0D040E"/>
          <w:sz w:val="22"/>
          <w:szCs w:val="22"/>
          <w:lang w:eastAsia="en-GB"/>
        </w:rPr>
        <w:t xml:space="preserve">• </w:t>
      </w:r>
      <w:r w:rsidRPr="00DC0EE9">
        <w:rPr>
          <w:rFonts w:ascii="Calibri" w:hAnsi="Calibri"/>
          <w:snapToGrid/>
          <w:color w:val="302832"/>
          <w:sz w:val="22"/>
          <w:szCs w:val="22"/>
          <w:lang w:eastAsia="en-GB"/>
        </w:rPr>
        <w:t>governors</w:t>
      </w:r>
    </w:p>
    <w:p w:rsidR="000B2D1D" w:rsidRPr="00DC0EE9" w:rsidRDefault="000B2D1D" w:rsidP="000B2D1D">
      <w:pPr>
        <w:widowControl/>
        <w:autoSpaceDE w:val="0"/>
        <w:autoSpaceDN w:val="0"/>
        <w:adjustRightInd w:val="0"/>
        <w:ind w:left="720"/>
        <w:rPr>
          <w:rFonts w:ascii="Calibri" w:hAnsi="Calibri"/>
          <w:snapToGrid/>
          <w:color w:val="302832"/>
          <w:sz w:val="22"/>
          <w:szCs w:val="22"/>
          <w:lang w:eastAsia="en-GB"/>
        </w:rPr>
      </w:pPr>
      <w:r w:rsidRPr="00DC0EE9">
        <w:rPr>
          <w:rFonts w:ascii="Calibri" w:hAnsi="Calibri"/>
          <w:snapToGrid/>
          <w:color w:val="0D040E"/>
          <w:sz w:val="22"/>
          <w:szCs w:val="22"/>
          <w:lang w:eastAsia="en-GB"/>
        </w:rPr>
        <w:t xml:space="preserve">• </w:t>
      </w:r>
      <w:r w:rsidRPr="00DC0EE9">
        <w:rPr>
          <w:rFonts w:ascii="Calibri" w:hAnsi="Calibri"/>
          <w:snapToGrid/>
          <w:color w:val="302832"/>
          <w:sz w:val="22"/>
          <w:szCs w:val="22"/>
          <w:lang w:eastAsia="en-GB"/>
        </w:rPr>
        <w:t>parents</w:t>
      </w:r>
    </w:p>
    <w:p w:rsidR="000B2D1D" w:rsidRPr="00DC0EE9" w:rsidRDefault="000B2D1D" w:rsidP="000B2D1D">
      <w:pPr>
        <w:widowControl/>
        <w:autoSpaceDE w:val="0"/>
        <w:autoSpaceDN w:val="0"/>
        <w:adjustRightInd w:val="0"/>
        <w:ind w:left="720"/>
        <w:rPr>
          <w:rFonts w:ascii="Calibri" w:hAnsi="Calibri"/>
          <w:snapToGrid/>
          <w:color w:val="302832"/>
          <w:sz w:val="22"/>
          <w:szCs w:val="22"/>
          <w:lang w:eastAsia="en-GB"/>
        </w:rPr>
      </w:pPr>
      <w:r w:rsidRPr="00DC0EE9">
        <w:rPr>
          <w:rFonts w:ascii="Calibri" w:hAnsi="Calibri"/>
          <w:snapToGrid/>
          <w:color w:val="0D040E"/>
          <w:sz w:val="22"/>
          <w:szCs w:val="22"/>
          <w:lang w:eastAsia="en-GB"/>
        </w:rPr>
        <w:t xml:space="preserve">• </w:t>
      </w:r>
      <w:r w:rsidRPr="00DC0EE9">
        <w:rPr>
          <w:rFonts w:ascii="Calibri" w:hAnsi="Calibri"/>
          <w:snapToGrid/>
          <w:color w:val="302832"/>
          <w:sz w:val="22"/>
          <w:szCs w:val="22"/>
          <w:lang w:eastAsia="en-GB"/>
        </w:rPr>
        <w:t>Careers Wales</w:t>
      </w:r>
    </w:p>
    <w:p w:rsidR="000B2D1D" w:rsidRPr="00DC0EE9" w:rsidRDefault="000B2D1D" w:rsidP="000B2D1D">
      <w:pPr>
        <w:widowControl/>
        <w:autoSpaceDE w:val="0"/>
        <w:autoSpaceDN w:val="0"/>
        <w:adjustRightInd w:val="0"/>
        <w:ind w:left="720"/>
        <w:rPr>
          <w:rFonts w:ascii="Calibri" w:hAnsi="Calibri"/>
          <w:snapToGrid/>
          <w:color w:val="302832"/>
          <w:sz w:val="22"/>
          <w:szCs w:val="22"/>
          <w:lang w:eastAsia="en-GB"/>
        </w:rPr>
      </w:pPr>
      <w:r w:rsidRPr="00DC0EE9">
        <w:rPr>
          <w:rFonts w:ascii="Calibri" w:hAnsi="Calibri"/>
          <w:snapToGrid/>
          <w:color w:val="0D040E"/>
          <w:sz w:val="22"/>
          <w:szCs w:val="22"/>
          <w:lang w:eastAsia="en-GB"/>
        </w:rPr>
        <w:t xml:space="preserve">• </w:t>
      </w:r>
      <w:r w:rsidRPr="00DC0EE9">
        <w:rPr>
          <w:rFonts w:ascii="Calibri" w:hAnsi="Calibri"/>
          <w:snapToGrid/>
          <w:color w:val="302832"/>
          <w:sz w:val="22"/>
          <w:szCs w:val="22"/>
          <w:lang w:eastAsia="en-GB"/>
        </w:rPr>
        <w:t>further and higher education</w:t>
      </w:r>
    </w:p>
    <w:p w:rsidR="000B2D1D" w:rsidRPr="00DC0EE9" w:rsidRDefault="000B2D1D" w:rsidP="000B2D1D">
      <w:pPr>
        <w:widowControl/>
        <w:autoSpaceDE w:val="0"/>
        <w:autoSpaceDN w:val="0"/>
        <w:adjustRightInd w:val="0"/>
        <w:ind w:left="720"/>
        <w:rPr>
          <w:rFonts w:ascii="Calibri" w:hAnsi="Calibri"/>
          <w:snapToGrid/>
          <w:color w:val="302832"/>
          <w:sz w:val="22"/>
          <w:szCs w:val="22"/>
          <w:lang w:eastAsia="en-GB"/>
        </w:rPr>
      </w:pPr>
      <w:r w:rsidRPr="00DC0EE9">
        <w:rPr>
          <w:rFonts w:ascii="Calibri" w:hAnsi="Calibri"/>
          <w:snapToGrid/>
          <w:color w:val="0D040E"/>
          <w:sz w:val="22"/>
          <w:szCs w:val="22"/>
          <w:lang w:eastAsia="en-GB"/>
        </w:rPr>
        <w:t xml:space="preserve">• </w:t>
      </w:r>
      <w:r w:rsidRPr="00DC0EE9">
        <w:rPr>
          <w:rFonts w:ascii="Calibri" w:hAnsi="Calibri"/>
          <w:snapToGrid/>
          <w:color w:val="302832"/>
          <w:sz w:val="22"/>
          <w:szCs w:val="22"/>
          <w:lang w:eastAsia="en-GB"/>
        </w:rPr>
        <w:t>employers and the local community</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monitor and evaluate the effectiveness of the programme and its delivery</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 xml:space="preserve">contribute to the transition plans created for each </w:t>
      </w:r>
      <w:r w:rsidR="00574F79">
        <w:rPr>
          <w:rFonts w:ascii="Calibri" w:hAnsi="Calibri"/>
          <w:snapToGrid/>
          <w:color w:val="302832"/>
          <w:sz w:val="22"/>
          <w:szCs w:val="22"/>
          <w:lang w:eastAsia="en-GB"/>
        </w:rPr>
        <w:t>pupil</w:t>
      </w:r>
      <w:r w:rsidRPr="00DC0EE9">
        <w:rPr>
          <w:rFonts w:ascii="Calibri" w:hAnsi="Calibri"/>
          <w:snapToGrid/>
          <w:color w:val="302832"/>
          <w:sz w:val="22"/>
          <w:szCs w:val="22"/>
          <w:lang w:eastAsia="en-GB"/>
        </w:rPr>
        <w:t xml:space="preserve"> in their statement of special educational needs</w:t>
      </w:r>
    </w:p>
    <w:p w:rsidR="000B2D1D" w:rsidRPr="00DC0EE9" w:rsidRDefault="000B2D1D" w:rsidP="000B2D1D">
      <w:pPr>
        <w:widowControl/>
        <w:autoSpaceDE w:val="0"/>
        <w:autoSpaceDN w:val="0"/>
        <w:adjustRightInd w:val="0"/>
        <w:rPr>
          <w:rFonts w:ascii="Calibri" w:hAnsi="Calibri"/>
          <w:b/>
          <w:bCs/>
          <w:snapToGrid/>
          <w:color w:val="302832"/>
          <w:sz w:val="22"/>
          <w:szCs w:val="22"/>
          <w:lang w:eastAsia="en-GB"/>
        </w:rPr>
      </w:pPr>
    </w:p>
    <w:p w:rsidR="000B2D1D" w:rsidRPr="00DC0EE9" w:rsidRDefault="000B2D1D" w:rsidP="000B2D1D">
      <w:pPr>
        <w:widowControl/>
        <w:autoSpaceDE w:val="0"/>
        <w:autoSpaceDN w:val="0"/>
        <w:adjustRightInd w:val="0"/>
        <w:rPr>
          <w:rFonts w:ascii="Calibri" w:hAnsi="Calibri"/>
          <w:b/>
          <w:bCs/>
          <w:snapToGrid/>
          <w:color w:val="302832"/>
          <w:sz w:val="24"/>
          <w:szCs w:val="22"/>
          <w:lang w:eastAsia="en-GB"/>
        </w:rPr>
      </w:pPr>
      <w:r w:rsidRPr="00DC0EE9">
        <w:rPr>
          <w:rFonts w:ascii="Calibri" w:hAnsi="Calibri"/>
          <w:b/>
          <w:bCs/>
          <w:snapToGrid/>
          <w:color w:val="302832"/>
          <w:sz w:val="24"/>
          <w:szCs w:val="22"/>
          <w:lang w:eastAsia="en-GB"/>
        </w:rPr>
        <w:t>Form Tut</w:t>
      </w:r>
      <w:r w:rsidRPr="00DC0EE9">
        <w:rPr>
          <w:rFonts w:ascii="Calibri" w:hAnsi="Calibri"/>
          <w:b/>
          <w:bCs/>
          <w:snapToGrid/>
          <w:color w:val="0D040E"/>
          <w:sz w:val="24"/>
          <w:szCs w:val="22"/>
          <w:lang w:eastAsia="en-GB"/>
        </w:rPr>
        <w:t>o</w:t>
      </w:r>
      <w:r w:rsidRPr="00DC0EE9">
        <w:rPr>
          <w:rFonts w:ascii="Calibri" w:hAnsi="Calibri"/>
          <w:b/>
          <w:bCs/>
          <w:snapToGrid/>
          <w:color w:val="302832"/>
          <w:sz w:val="24"/>
          <w:szCs w:val="22"/>
          <w:lang w:eastAsia="en-GB"/>
        </w:rPr>
        <w:t>rs</w:t>
      </w:r>
    </w:p>
    <w:p w:rsidR="000B2D1D" w:rsidRPr="00DC0EE9" w:rsidRDefault="000B2D1D" w:rsidP="000B2D1D">
      <w:pPr>
        <w:widowControl/>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 xml:space="preserve">Tutors and teachers have a key influencing role with their </w:t>
      </w:r>
      <w:r w:rsidR="00574F79">
        <w:rPr>
          <w:rFonts w:ascii="Calibri" w:hAnsi="Calibri"/>
          <w:snapToGrid/>
          <w:color w:val="302832"/>
          <w:sz w:val="22"/>
          <w:szCs w:val="22"/>
          <w:lang w:eastAsia="en-GB"/>
        </w:rPr>
        <w:t>pupil</w:t>
      </w:r>
      <w:r w:rsidRPr="00DC0EE9">
        <w:rPr>
          <w:rFonts w:ascii="Calibri" w:hAnsi="Calibri"/>
          <w:snapToGrid/>
          <w:color w:val="302832"/>
          <w:sz w:val="22"/>
          <w:szCs w:val="22"/>
          <w:lang w:eastAsia="en-GB"/>
        </w:rPr>
        <w:t>s and should be aware of the importance of this relationship. They should therefore</w:t>
      </w:r>
    </w:p>
    <w:p w:rsidR="000B2D1D" w:rsidRPr="00DC0EE9" w:rsidRDefault="000B2D1D" w:rsidP="000B2D1D">
      <w:pPr>
        <w:widowControl/>
        <w:autoSpaceDE w:val="0"/>
        <w:autoSpaceDN w:val="0"/>
        <w:adjustRightInd w:val="0"/>
        <w:rPr>
          <w:rFonts w:ascii="Calibri" w:hAnsi="Calibri"/>
          <w:snapToGrid/>
          <w:color w:val="302832"/>
          <w:sz w:val="22"/>
          <w:szCs w:val="22"/>
          <w:lang w:eastAsia="en-GB"/>
        </w:rPr>
      </w:pP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 xml:space="preserve"> be seen as a member of the careers team and make a full contribution to the institution's careers education and guidance programme</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 xml:space="preserve">provide individual support and encouragement to </w:t>
      </w:r>
      <w:r w:rsidR="00574F79">
        <w:rPr>
          <w:rFonts w:ascii="Calibri" w:hAnsi="Calibri"/>
          <w:snapToGrid/>
          <w:color w:val="302832"/>
          <w:sz w:val="22"/>
          <w:szCs w:val="22"/>
          <w:lang w:eastAsia="en-GB"/>
        </w:rPr>
        <w:t>pupil</w:t>
      </w:r>
      <w:r w:rsidRPr="00DC0EE9">
        <w:rPr>
          <w:rFonts w:ascii="Calibri" w:hAnsi="Calibri"/>
          <w:snapToGrid/>
          <w:color w:val="302832"/>
          <w:sz w:val="22"/>
          <w:szCs w:val="22"/>
          <w:lang w:eastAsia="en-GB"/>
        </w:rPr>
        <w:t>s</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be aware of, and use, lines of referral</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have access to, and be able to use, accurate, up to date information</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be contributors to the individual action planning process</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be able to make cross</w:t>
      </w:r>
      <w:r w:rsidRPr="00DC0EE9">
        <w:rPr>
          <w:rFonts w:ascii="Calibri" w:hAnsi="Calibri"/>
          <w:snapToGrid/>
          <w:color w:val="0D040E"/>
          <w:sz w:val="22"/>
          <w:szCs w:val="22"/>
          <w:lang w:eastAsia="en-GB"/>
        </w:rPr>
        <w:t>-</w:t>
      </w:r>
      <w:r w:rsidRPr="00DC0EE9">
        <w:rPr>
          <w:rFonts w:ascii="Calibri" w:hAnsi="Calibri"/>
          <w:snapToGrid/>
          <w:color w:val="302832"/>
          <w:sz w:val="22"/>
          <w:szCs w:val="22"/>
          <w:lang w:eastAsia="en-GB"/>
        </w:rPr>
        <w:t>curriculum links</w:t>
      </w:r>
    </w:p>
    <w:p w:rsidR="000B2D1D" w:rsidRPr="00DC0EE9" w:rsidRDefault="000B2D1D" w:rsidP="000B2D1D">
      <w:pPr>
        <w:widowControl/>
        <w:numPr>
          <w:ilvl w:val="0"/>
          <w:numId w:val="4"/>
        </w:numPr>
        <w:autoSpaceDE w:val="0"/>
        <w:autoSpaceDN w:val="0"/>
        <w:adjustRightInd w:val="0"/>
        <w:rPr>
          <w:rFonts w:ascii="Calibri" w:hAnsi="Calibri"/>
          <w:snapToGrid/>
          <w:color w:val="302832"/>
          <w:sz w:val="22"/>
          <w:szCs w:val="22"/>
          <w:lang w:eastAsia="en-GB"/>
        </w:rPr>
      </w:pPr>
      <w:r w:rsidRPr="00DC0EE9">
        <w:rPr>
          <w:rFonts w:ascii="Calibri" w:hAnsi="Calibri"/>
          <w:snapToGrid/>
          <w:color w:val="302832"/>
          <w:sz w:val="22"/>
          <w:szCs w:val="22"/>
          <w:lang w:eastAsia="en-GB"/>
        </w:rPr>
        <w:t>promote equal opportunities</w:t>
      </w:r>
    </w:p>
    <w:p w:rsidR="000B2D1D" w:rsidRPr="00DC0EE9" w:rsidRDefault="000B2D1D" w:rsidP="000B2D1D">
      <w:pPr>
        <w:numPr>
          <w:ilvl w:val="0"/>
          <w:numId w:val="4"/>
        </w:numPr>
        <w:jc w:val="both"/>
        <w:rPr>
          <w:rFonts w:ascii="Calibri" w:hAnsi="Calibri" w:cs="Arial"/>
          <w:b/>
          <w:bCs/>
          <w:snapToGrid/>
          <w:sz w:val="24"/>
          <w:szCs w:val="22"/>
        </w:rPr>
      </w:pPr>
      <w:r w:rsidRPr="00DC0EE9">
        <w:rPr>
          <w:rFonts w:ascii="Calibri" w:hAnsi="Calibri"/>
          <w:snapToGrid/>
          <w:color w:val="302832"/>
          <w:sz w:val="22"/>
          <w:szCs w:val="22"/>
          <w:lang w:eastAsia="en-GB"/>
        </w:rPr>
        <w:t>act as a contact point with parents</w:t>
      </w:r>
    </w:p>
    <w:p w:rsidR="000B2D1D" w:rsidRPr="002F63F5" w:rsidRDefault="000B2D1D" w:rsidP="000B2D1D">
      <w:pPr>
        <w:ind w:left="360"/>
        <w:jc w:val="both"/>
        <w:rPr>
          <w:rFonts w:ascii="Calibri" w:hAnsi="Calibri" w:cs="Arial"/>
          <w:b/>
          <w:bCs/>
          <w:snapToGrid/>
          <w:sz w:val="24"/>
          <w:szCs w:val="22"/>
        </w:rPr>
      </w:pPr>
    </w:p>
    <w:p w:rsidR="000B2D1D" w:rsidRDefault="000B2D1D" w:rsidP="000B2D1D">
      <w:pPr>
        <w:jc w:val="both"/>
        <w:rPr>
          <w:rFonts w:ascii="Calibri" w:hAnsi="Calibri" w:cs="Arial"/>
          <w:b/>
          <w:bCs/>
          <w:sz w:val="24"/>
          <w:szCs w:val="22"/>
        </w:rPr>
      </w:pPr>
    </w:p>
    <w:p w:rsidR="00DE00C1" w:rsidRDefault="00DE00C1" w:rsidP="00DE00C1">
      <w:pPr>
        <w:widowControl/>
        <w:shd w:val="clear" w:color="auto" w:fill="FFFFFF"/>
        <w:textAlignment w:val="baseline"/>
        <w:rPr>
          <w:rFonts w:ascii="Calibri" w:hAnsi="Calibri" w:cs="Calibri"/>
          <w:iCs/>
          <w:snapToGrid/>
          <w:color w:val="000000"/>
          <w:sz w:val="24"/>
          <w:szCs w:val="24"/>
          <w:lang w:eastAsia="en-GB"/>
        </w:rPr>
      </w:pPr>
      <w:r w:rsidRPr="00DE00C1">
        <w:rPr>
          <w:rFonts w:ascii="Calibri" w:hAnsi="Calibri" w:cs="Calibri"/>
          <w:iCs/>
          <w:snapToGrid/>
          <w:color w:val="000000"/>
          <w:sz w:val="24"/>
          <w:szCs w:val="24"/>
          <w:lang w:eastAsia="en-GB"/>
        </w:rPr>
        <w:t>For pupils in Y Goedwig (Nursery to Year 6)</w:t>
      </w:r>
    </w:p>
    <w:p w:rsidR="00DE00C1" w:rsidRPr="00DE00C1" w:rsidRDefault="00DE00C1" w:rsidP="00DE00C1">
      <w:pPr>
        <w:widowControl/>
        <w:shd w:val="clear" w:color="auto" w:fill="FFFFFF"/>
        <w:textAlignment w:val="baseline"/>
        <w:rPr>
          <w:rFonts w:ascii="Calibri" w:hAnsi="Calibri" w:cs="Calibri"/>
          <w:iCs/>
          <w:snapToGrid/>
          <w:color w:val="000000"/>
          <w:sz w:val="24"/>
          <w:szCs w:val="24"/>
          <w:lang w:eastAsia="en-GB"/>
        </w:rPr>
      </w:pP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r w:rsidRPr="00DE00C1">
        <w:rPr>
          <w:rFonts w:ascii="Calibri" w:hAnsi="Calibri" w:cs="Calibri"/>
          <w:i/>
          <w:iCs/>
          <w:snapToGrid/>
          <w:color w:val="000000"/>
          <w:sz w:val="24"/>
          <w:szCs w:val="24"/>
          <w:lang w:eastAsia="en-GB"/>
        </w:rPr>
        <w:t>In line with Curriculum for Wales 2022, Careers and Work-Related Experiences (CWRE) contributes towards pupils' realisation of the Four Core Purposes.  </w:t>
      </w: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r w:rsidRPr="00DE00C1">
        <w:rPr>
          <w:rFonts w:ascii="Calibri" w:hAnsi="Calibri" w:cs="Calibri"/>
          <w:i/>
          <w:iCs/>
          <w:snapToGrid/>
          <w:color w:val="000000"/>
          <w:sz w:val="24"/>
          <w:szCs w:val="24"/>
          <w:lang w:eastAsia="en-GB"/>
        </w:rPr>
        <w:t>From the age of 3, CWRE should inspire pupils to:</w:t>
      </w: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proofErr w:type="gramStart"/>
      <w:r w:rsidRPr="00DE00C1">
        <w:rPr>
          <w:rFonts w:ascii="Calibri" w:hAnsi="Calibri" w:cs="Calibri"/>
          <w:i/>
          <w:iCs/>
          <w:snapToGrid/>
          <w:color w:val="000000"/>
          <w:sz w:val="24"/>
          <w:szCs w:val="24"/>
          <w:lang w:eastAsia="en-GB"/>
        </w:rPr>
        <w:t>develop</w:t>
      </w:r>
      <w:proofErr w:type="gramEnd"/>
      <w:r w:rsidRPr="00DE00C1">
        <w:rPr>
          <w:rFonts w:ascii="Calibri" w:hAnsi="Calibri" w:cs="Calibri"/>
          <w:i/>
          <w:iCs/>
          <w:snapToGrid/>
          <w:color w:val="000000"/>
          <w:sz w:val="24"/>
          <w:szCs w:val="24"/>
          <w:lang w:eastAsia="en-GB"/>
        </w:rPr>
        <w:t xml:space="preserve"> an understanding of the purpose of work in life for themselves and society as a whole</w:t>
      </w: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proofErr w:type="gramStart"/>
      <w:r w:rsidRPr="00DE00C1">
        <w:rPr>
          <w:rFonts w:ascii="Calibri" w:hAnsi="Calibri" w:cs="Calibri"/>
          <w:i/>
          <w:iCs/>
          <w:snapToGrid/>
          <w:color w:val="000000"/>
          <w:sz w:val="24"/>
          <w:szCs w:val="24"/>
          <w:lang w:eastAsia="en-GB"/>
        </w:rPr>
        <w:lastRenderedPageBreak/>
        <w:t>become</w:t>
      </w:r>
      <w:proofErr w:type="gramEnd"/>
      <w:r w:rsidRPr="00DE00C1">
        <w:rPr>
          <w:rFonts w:ascii="Calibri" w:hAnsi="Calibri" w:cs="Calibri"/>
          <w:i/>
          <w:iCs/>
          <w:snapToGrid/>
          <w:color w:val="000000"/>
          <w:sz w:val="24"/>
          <w:szCs w:val="24"/>
          <w:lang w:eastAsia="en-GB"/>
        </w:rPr>
        <w:t xml:space="preserve"> increasingly aware of the range of opportunities available to them, broadening their horizons</w:t>
      </w: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proofErr w:type="gramStart"/>
      <w:r w:rsidRPr="00DE00C1">
        <w:rPr>
          <w:rFonts w:ascii="Calibri" w:hAnsi="Calibri" w:cs="Calibri"/>
          <w:i/>
          <w:iCs/>
          <w:snapToGrid/>
          <w:color w:val="000000"/>
          <w:sz w:val="24"/>
          <w:szCs w:val="24"/>
          <w:lang w:eastAsia="en-GB"/>
        </w:rPr>
        <w:t>develop</w:t>
      </w:r>
      <w:proofErr w:type="gramEnd"/>
      <w:r w:rsidRPr="00DE00C1">
        <w:rPr>
          <w:rFonts w:ascii="Calibri" w:hAnsi="Calibri" w:cs="Calibri"/>
          <w:i/>
          <w:iCs/>
          <w:snapToGrid/>
          <w:color w:val="000000"/>
          <w:sz w:val="24"/>
          <w:szCs w:val="24"/>
          <w:lang w:eastAsia="en-GB"/>
        </w:rPr>
        <w:t xml:space="preserve"> the attitudes and behaviours required to overcome barriers to employability, career management and lifelong learning</w:t>
      </w: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proofErr w:type="gramStart"/>
      <w:r w:rsidRPr="00DE00C1">
        <w:rPr>
          <w:rFonts w:ascii="Calibri" w:hAnsi="Calibri" w:cs="Calibri"/>
          <w:i/>
          <w:iCs/>
          <w:snapToGrid/>
          <w:color w:val="000000"/>
          <w:sz w:val="24"/>
          <w:szCs w:val="24"/>
          <w:lang w:eastAsia="en-GB"/>
        </w:rPr>
        <w:t>explore</w:t>
      </w:r>
      <w:proofErr w:type="gramEnd"/>
      <w:r w:rsidRPr="00DE00C1">
        <w:rPr>
          <w:rFonts w:ascii="Calibri" w:hAnsi="Calibri" w:cs="Calibri"/>
          <w:i/>
          <w:iCs/>
          <w:snapToGrid/>
          <w:color w:val="000000"/>
          <w:sz w:val="24"/>
          <w:szCs w:val="24"/>
          <w:lang w:eastAsia="en-GB"/>
        </w:rPr>
        <w:t xml:space="preserve"> opportunities through a variety of meaningful experiences in learning, work and entrepreneurship</w:t>
      </w: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proofErr w:type="gramStart"/>
      <w:r w:rsidRPr="00DE00C1">
        <w:rPr>
          <w:rFonts w:ascii="Calibri" w:hAnsi="Calibri" w:cs="Calibri"/>
          <w:i/>
          <w:iCs/>
          <w:snapToGrid/>
          <w:color w:val="000000"/>
          <w:sz w:val="24"/>
          <w:szCs w:val="24"/>
          <w:lang w:eastAsia="en-GB"/>
        </w:rPr>
        <w:t>develop</w:t>
      </w:r>
      <w:proofErr w:type="gramEnd"/>
      <w:r w:rsidRPr="00DE00C1">
        <w:rPr>
          <w:rFonts w:ascii="Calibri" w:hAnsi="Calibri" w:cs="Calibri"/>
          <w:i/>
          <w:iCs/>
          <w:snapToGrid/>
          <w:color w:val="000000"/>
          <w:sz w:val="24"/>
          <w:szCs w:val="24"/>
          <w:lang w:eastAsia="en-GB"/>
        </w:rPr>
        <w:t xml:space="preserve"> resilience and the ability to be adaptable in response to challenges, choices and responsibilities of work and life.</w:t>
      </w: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p>
    <w:p w:rsidR="00DE00C1" w:rsidRPr="00DE00C1" w:rsidRDefault="00DE00C1" w:rsidP="00DE00C1">
      <w:pPr>
        <w:widowControl/>
        <w:shd w:val="clear" w:color="auto" w:fill="FFFFFF"/>
        <w:textAlignment w:val="baseline"/>
        <w:rPr>
          <w:rFonts w:ascii="Calibri" w:hAnsi="Calibri" w:cs="Calibri"/>
          <w:snapToGrid/>
          <w:color w:val="000000"/>
          <w:sz w:val="24"/>
          <w:szCs w:val="24"/>
          <w:lang w:eastAsia="en-GB"/>
        </w:rPr>
      </w:pPr>
      <w:r w:rsidRPr="00DE00C1">
        <w:rPr>
          <w:rFonts w:ascii="Calibri" w:hAnsi="Calibri" w:cs="Calibri"/>
          <w:i/>
          <w:iCs/>
          <w:snapToGrid/>
          <w:color w:val="000000"/>
          <w:sz w:val="24"/>
          <w:szCs w:val="24"/>
          <w:lang w:eastAsia="en-GB"/>
        </w:rPr>
        <w:t>Within Y Goedwig, the pupils will be encouraged to be actively engaged in real-life, authentic examples from the world of work, developing their confidence in being curious and inquisitive and offered insights that generate inspiration and aspiration.</w:t>
      </w:r>
    </w:p>
    <w:p w:rsidR="000B2D1D" w:rsidRDefault="000B2D1D" w:rsidP="000B2D1D">
      <w:pPr>
        <w:widowControl/>
        <w:autoSpaceDE w:val="0"/>
        <w:autoSpaceDN w:val="0"/>
        <w:adjustRightInd w:val="0"/>
        <w:jc w:val="both"/>
        <w:rPr>
          <w:rFonts w:ascii="Calibri" w:hAnsi="Calibri" w:cs="Arial"/>
          <w:b/>
          <w:bCs/>
          <w:sz w:val="24"/>
          <w:szCs w:val="22"/>
        </w:rPr>
      </w:pPr>
      <w:r>
        <w:rPr>
          <w:rFonts w:ascii="Calibri" w:hAnsi="Calibri" w:cs="Arial"/>
          <w:b/>
          <w:bCs/>
          <w:sz w:val="24"/>
          <w:szCs w:val="22"/>
        </w:rPr>
        <w:br w:type="page"/>
      </w:r>
    </w:p>
    <w:p w:rsidR="000B2D1D" w:rsidRPr="00DC0EE9" w:rsidRDefault="000B2D1D" w:rsidP="000B2D1D">
      <w:pPr>
        <w:widowControl/>
        <w:autoSpaceDE w:val="0"/>
        <w:autoSpaceDN w:val="0"/>
        <w:adjustRightInd w:val="0"/>
        <w:jc w:val="both"/>
        <w:rPr>
          <w:rFonts w:ascii="Calibri" w:hAnsi="Calibri"/>
          <w:b/>
          <w:snapToGrid/>
          <w:color w:val="302731"/>
          <w:sz w:val="24"/>
          <w:szCs w:val="22"/>
          <w:lang w:eastAsia="en-GB"/>
        </w:rPr>
      </w:pPr>
      <w:r w:rsidRPr="00DC0EE9">
        <w:rPr>
          <w:rFonts w:ascii="Calibri" w:hAnsi="Calibri"/>
          <w:b/>
          <w:snapToGrid/>
          <w:color w:val="110812"/>
          <w:sz w:val="24"/>
          <w:szCs w:val="22"/>
          <w:lang w:eastAsia="en-GB"/>
        </w:rPr>
        <w:lastRenderedPageBreak/>
        <w:t>Care</w:t>
      </w:r>
      <w:r w:rsidRPr="00DC0EE9">
        <w:rPr>
          <w:rFonts w:ascii="Calibri" w:hAnsi="Calibri"/>
          <w:b/>
          <w:snapToGrid/>
          <w:color w:val="302731"/>
          <w:sz w:val="24"/>
          <w:szCs w:val="22"/>
          <w:lang w:eastAsia="en-GB"/>
        </w:rPr>
        <w:t>ers A</w:t>
      </w:r>
      <w:r w:rsidRPr="00DC0EE9">
        <w:rPr>
          <w:rFonts w:ascii="Calibri" w:hAnsi="Calibri"/>
          <w:b/>
          <w:snapToGrid/>
          <w:color w:val="110812"/>
          <w:sz w:val="24"/>
          <w:szCs w:val="22"/>
          <w:lang w:eastAsia="en-GB"/>
        </w:rPr>
        <w:t>d</w:t>
      </w:r>
      <w:r w:rsidRPr="00DC0EE9">
        <w:rPr>
          <w:rFonts w:ascii="Calibri" w:hAnsi="Calibri"/>
          <w:b/>
          <w:snapToGrid/>
          <w:color w:val="302731"/>
          <w:sz w:val="24"/>
          <w:szCs w:val="22"/>
          <w:lang w:eastAsia="en-GB"/>
        </w:rPr>
        <w:t>viser</w:t>
      </w:r>
    </w:p>
    <w:p w:rsidR="000B2D1D" w:rsidRPr="00DC0EE9" w:rsidRDefault="000B2D1D" w:rsidP="000B2D1D">
      <w:pPr>
        <w:widowControl/>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The Careers Service is one o</w:t>
      </w:r>
      <w:r w:rsidRPr="00DC0EE9">
        <w:rPr>
          <w:rFonts w:ascii="Calibri" w:hAnsi="Calibri"/>
          <w:snapToGrid/>
          <w:color w:val="453E47"/>
          <w:sz w:val="22"/>
          <w:szCs w:val="22"/>
          <w:lang w:eastAsia="en-GB"/>
        </w:rPr>
        <w:t xml:space="preserve">f </w:t>
      </w:r>
      <w:r w:rsidRPr="00DC0EE9">
        <w:rPr>
          <w:rFonts w:ascii="Calibri" w:hAnsi="Calibri"/>
          <w:snapToGrid/>
          <w:color w:val="302731"/>
          <w:sz w:val="22"/>
          <w:szCs w:val="22"/>
          <w:lang w:eastAsia="en-GB"/>
        </w:rPr>
        <w:t>the primary links between the school and the world beyond</w:t>
      </w:r>
      <w:r w:rsidRPr="00DC0EE9">
        <w:rPr>
          <w:rFonts w:ascii="Calibri" w:hAnsi="Calibri"/>
          <w:snapToGrid/>
          <w:color w:val="453E47"/>
          <w:sz w:val="22"/>
          <w:szCs w:val="22"/>
          <w:lang w:eastAsia="en-GB"/>
        </w:rPr>
        <w:t xml:space="preserve">. </w:t>
      </w:r>
      <w:r w:rsidRPr="00DC0EE9">
        <w:rPr>
          <w:rFonts w:ascii="Calibri" w:hAnsi="Calibri"/>
          <w:snapToGrid/>
          <w:color w:val="302731"/>
          <w:sz w:val="22"/>
          <w:szCs w:val="22"/>
          <w:lang w:eastAsia="en-GB"/>
        </w:rPr>
        <w:t>Product</w:t>
      </w:r>
      <w:r w:rsidRPr="00DC0EE9">
        <w:rPr>
          <w:rFonts w:ascii="Calibri" w:hAnsi="Calibri"/>
          <w:snapToGrid/>
          <w:color w:val="453E47"/>
          <w:sz w:val="22"/>
          <w:szCs w:val="22"/>
          <w:lang w:eastAsia="en-GB"/>
        </w:rPr>
        <w:t xml:space="preserve">ive </w:t>
      </w:r>
      <w:r w:rsidRPr="00DC0EE9">
        <w:rPr>
          <w:rFonts w:ascii="Calibri" w:hAnsi="Calibri"/>
          <w:snapToGrid/>
          <w:color w:val="302731"/>
          <w:sz w:val="22"/>
          <w:szCs w:val="22"/>
          <w:lang w:eastAsia="en-GB"/>
        </w:rPr>
        <w:t>relationships between careers co-ordinators and careers ad</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iser are established since the careers ad</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iser is</w:t>
      </w:r>
    </w:p>
    <w:p w:rsidR="000B2D1D" w:rsidRPr="00DC0EE9" w:rsidRDefault="000B2D1D" w:rsidP="000B2D1D">
      <w:pPr>
        <w:widowControl/>
        <w:autoSpaceDE w:val="0"/>
        <w:autoSpaceDN w:val="0"/>
        <w:adjustRightInd w:val="0"/>
        <w:jc w:val="both"/>
        <w:rPr>
          <w:rFonts w:ascii="Calibri" w:hAnsi="Calibri"/>
          <w:snapToGrid/>
          <w:color w:val="302731"/>
          <w:sz w:val="22"/>
          <w:szCs w:val="22"/>
          <w:lang w:eastAsia="en-GB"/>
        </w:rPr>
      </w:pPr>
    </w:p>
    <w:p w:rsidR="000B2D1D" w:rsidRPr="00DC0EE9" w:rsidRDefault="000B2D1D" w:rsidP="000B2D1D">
      <w:pPr>
        <w:widowControl/>
        <w:numPr>
          <w:ilvl w:val="0"/>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a memb</w:t>
      </w:r>
      <w:r w:rsidRPr="00DC0EE9">
        <w:rPr>
          <w:rFonts w:ascii="Calibri" w:hAnsi="Calibri"/>
          <w:snapToGrid/>
          <w:color w:val="453E47"/>
          <w:sz w:val="22"/>
          <w:szCs w:val="22"/>
          <w:lang w:eastAsia="en-GB"/>
        </w:rPr>
        <w:t>e</w:t>
      </w:r>
      <w:r w:rsidRPr="00DC0EE9">
        <w:rPr>
          <w:rFonts w:ascii="Calibri" w:hAnsi="Calibri"/>
          <w:snapToGrid/>
          <w:color w:val="302731"/>
          <w:sz w:val="22"/>
          <w:szCs w:val="22"/>
          <w:lang w:eastAsia="en-GB"/>
        </w:rPr>
        <w:t>r of the school careers team</w:t>
      </w:r>
    </w:p>
    <w:p w:rsidR="000B2D1D" w:rsidRPr="00DC0EE9" w:rsidRDefault="000B2D1D" w:rsidP="000B2D1D">
      <w:pPr>
        <w:widowControl/>
        <w:numPr>
          <w:ilvl w:val="0"/>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able to make a positi</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e contribution to the planning and deli</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ery of the careers education and guidance programme through a Serv</w:t>
      </w:r>
      <w:r w:rsidRPr="00DC0EE9">
        <w:rPr>
          <w:rFonts w:ascii="Calibri" w:hAnsi="Calibri"/>
          <w:snapToGrid/>
          <w:color w:val="453E47"/>
          <w:sz w:val="22"/>
          <w:szCs w:val="22"/>
          <w:lang w:eastAsia="en-GB"/>
        </w:rPr>
        <w:t>i</w:t>
      </w:r>
      <w:r w:rsidRPr="00DC0EE9">
        <w:rPr>
          <w:rFonts w:ascii="Calibri" w:hAnsi="Calibri"/>
          <w:snapToGrid/>
          <w:color w:val="302731"/>
          <w:sz w:val="22"/>
          <w:szCs w:val="22"/>
          <w:lang w:eastAsia="en-GB"/>
        </w:rPr>
        <w:t>ce Le</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el Agreement (SLA)</w:t>
      </w:r>
    </w:p>
    <w:p w:rsidR="000B2D1D" w:rsidRPr="00DC0EE9" w:rsidRDefault="000B2D1D" w:rsidP="000B2D1D">
      <w:pPr>
        <w:widowControl/>
        <w:numPr>
          <w:ilvl w:val="0"/>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seen as a provider of impartial information</w:t>
      </w:r>
      <w:r w:rsidRPr="00DC0EE9">
        <w:rPr>
          <w:rFonts w:ascii="Calibri" w:hAnsi="Calibri"/>
          <w:snapToGrid/>
          <w:color w:val="453E47"/>
          <w:sz w:val="22"/>
          <w:szCs w:val="22"/>
          <w:lang w:eastAsia="en-GB"/>
        </w:rPr>
        <w:t xml:space="preserve">, </w:t>
      </w:r>
      <w:r w:rsidRPr="00DC0EE9">
        <w:rPr>
          <w:rFonts w:ascii="Calibri" w:hAnsi="Calibri"/>
          <w:snapToGrid/>
          <w:color w:val="302731"/>
          <w:sz w:val="22"/>
          <w:szCs w:val="22"/>
          <w:lang w:eastAsia="en-GB"/>
        </w:rPr>
        <w:t>advice and guidance</w:t>
      </w:r>
    </w:p>
    <w:p w:rsidR="000B2D1D" w:rsidRPr="00DC0EE9" w:rsidRDefault="000B2D1D" w:rsidP="000B2D1D">
      <w:pPr>
        <w:widowControl/>
        <w:numPr>
          <w:ilvl w:val="0"/>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seen as a pro</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ider of current information on trends and opportunities with</w:t>
      </w:r>
    </w:p>
    <w:p w:rsidR="000B2D1D" w:rsidRPr="00DC0EE9" w:rsidRDefault="000B2D1D" w:rsidP="000B2D1D">
      <w:pPr>
        <w:widowControl/>
        <w:numPr>
          <w:ilvl w:val="1"/>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local employers</w:t>
      </w:r>
    </w:p>
    <w:p w:rsidR="000B2D1D" w:rsidRPr="00DC0EE9" w:rsidRDefault="000B2D1D" w:rsidP="000B2D1D">
      <w:pPr>
        <w:widowControl/>
        <w:numPr>
          <w:ilvl w:val="1"/>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training providers</w:t>
      </w:r>
    </w:p>
    <w:p w:rsidR="000B2D1D" w:rsidRPr="00DC0EE9" w:rsidRDefault="000B2D1D" w:rsidP="000B2D1D">
      <w:pPr>
        <w:widowControl/>
        <w:numPr>
          <w:ilvl w:val="1"/>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other educational institutions</w:t>
      </w:r>
    </w:p>
    <w:p w:rsidR="000B2D1D" w:rsidRPr="00DC0EE9" w:rsidRDefault="000B2D1D" w:rsidP="000B2D1D">
      <w:pPr>
        <w:widowControl/>
        <w:numPr>
          <w:ilvl w:val="0"/>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able to set careers education and guidance into the wider context of national and local developments such as Nat</w:t>
      </w:r>
      <w:r w:rsidRPr="00DC0EE9">
        <w:rPr>
          <w:rFonts w:ascii="Calibri" w:hAnsi="Calibri"/>
          <w:snapToGrid/>
          <w:color w:val="453E47"/>
          <w:sz w:val="22"/>
          <w:szCs w:val="22"/>
          <w:lang w:eastAsia="en-GB"/>
        </w:rPr>
        <w:t>i</w:t>
      </w:r>
      <w:r w:rsidRPr="00DC0EE9">
        <w:rPr>
          <w:rFonts w:ascii="Calibri" w:hAnsi="Calibri"/>
          <w:snapToGrid/>
          <w:color w:val="302731"/>
          <w:sz w:val="22"/>
          <w:szCs w:val="22"/>
          <w:lang w:eastAsia="en-GB"/>
        </w:rPr>
        <w:t>onal Educatio</w:t>
      </w:r>
      <w:r w:rsidRPr="00DC0EE9">
        <w:rPr>
          <w:rFonts w:ascii="Calibri" w:hAnsi="Calibri"/>
          <w:snapToGrid/>
          <w:color w:val="453E47"/>
          <w:sz w:val="22"/>
          <w:szCs w:val="22"/>
          <w:lang w:eastAsia="en-GB"/>
        </w:rPr>
        <w:t xml:space="preserve">n </w:t>
      </w:r>
      <w:r w:rsidRPr="00DC0EE9">
        <w:rPr>
          <w:rFonts w:ascii="Calibri" w:hAnsi="Calibri"/>
          <w:snapToGrid/>
          <w:color w:val="302731"/>
          <w:sz w:val="22"/>
          <w:szCs w:val="22"/>
          <w:lang w:eastAsia="en-GB"/>
        </w:rPr>
        <w:t>and Tra</w:t>
      </w:r>
      <w:r w:rsidRPr="00DC0EE9">
        <w:rPr>
          <w:rFonts w:ascii="Calibri" w:hAnsi="Calibri"/>
          <w:snapToGrid/>
          <w:color w:val="453E47"/>
          <w:sz w:val="22"/>
          <w:szCs w:val="22"/>
          <w:lang w:eastAsia="en-GB"/>
        </w:rPr>
        <w:t>i</w:t>
      </w:r>
      <w:r w:rsidRPr="00DC0EE9">
        <w:rPr>
          <w:rFonts w:ascii="Calibri" w:hAnsi="Calibri"/>
          <w:snapToGrid/>
          <w:color w:val="302731"/>
          <w:sz w:val="22"/>
          <w:szCs w:val="22"/>
          <w:lang w:eastAsia="en-GB"/>
        </w:rPr>
        <w:t>n</w:t>
      </w:r>
      <w:r w:rsidRPr="00DC0EE9">
        <w:rPr>
          <w:rFonts w:ascii="Calibri" w:hAnsi="Calibri"/>
          <w:snapToGrid/>
          <w:color w:val="453E47"/>
          <w:sz w:val="22"/>
          <w:szCs w:val="22"/>
          <w:lang w:eastAsia="en-GB"/>
        </w:rPr>
        <w:t>i</w:t>
      </w:r>
      <w:r w:rsidRPr="00DC0EE9">
        <w:rPr>
          <w:rFonts w:ascii="Calibri" w:hAnsi="Calibri"/>
          <w:snapToGrid/>
          <w:color w:val="302731"/>
          <w:sz w:val="22"/>
          <w:szCs w:val="22"/>
          <w:lang w:eastAsia="en-GB"/>
        </w:rPr>
        <w:t>ng Targets</w:t>
      </w:r>
      <w:r w:rsidRPr="00DC0EE9">
        <w:rPr>
          <w:rFonts w:ascii="Calibri" w:hAnsi="Calibri"/>
          <w:snapToGrid/>
          <w:color w:val="453E47"/>
          <w:sz w:val="22"/>
          <w:szCs w:val="22"/>
          <w:lang w:eastAsia="en-GB"/>
        </w:rPr>
        <w:t xml:space="preserve">, </w:t>
      </w:r>
      <w:r w:rsidRPr="00DC0EE9">
        <w:rPr>
          <w:rFonts w:ascii="Calibri" w:hAnsi="Calibri"/>
          <w:snapToGrid/>
          <w:color w:val="302731"/>
          <w:sz w:val="22"/>
          <w:szCs w:val="22"/>
          <w:lang w:eastAsia="en-GB"/>
        </w:rPr>
        <w:t>set by the Welsh assembly and local labour market information</w:t>
      </w:r>
    </w:p>
    <w:p w:rsidR="000B2D1D" w:rsidRPr="00DC0EE9" w:rsidRDefault="000B2D1D" w:rsidP="000B2D1D">
      <w:pPr>
        <w:widowControl/>
        <w:numPr>
          <w:ilvl w:val="0"/>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seen as a supporter of</w:t>
      </w:r>
      <w:r w:rsidRPr="00DC0EE9">
        <w:rPr>
          <w:rFonts w:ascii="Calibri" w:hAnsi="Calibri"/>
          <w:snapToGrid/>
          <w:color w:val="453E47"/>
          <w:sz w:val="22"/>
          <w:szCs w:val="22"/>
          <w:lang w:eastAsia="en-GB"/>
        </w:rPr>
        <w:t xml:space="preserve">, </w:t>
      </w:r>
      <w:r w:rsidRPr="00DC0EE9">
        <w:rPr>
          <w:rFonts w:ascii="Calibri" w:hAnsi="Calibri"/>
          <w:snapToGrid/>
          <w:color w:val="302731"/>
          <w:sz w:val="22"/>
          <w:szCs w:val="22"/>
          <w:lang w:eastAsia="en-GB"/>
        </w:rPr>
        <w:t>and contributor to</w:t>
      </w:r>
      <w:r w:rsidRPr="00DC0EE9">
        <w:rPr>
          <w:rFonts w:ascii="Calibri" w:hAnsi="Calibri"/>
          <w:snapToGrid/>
          <w:color w:val="453E47"/>
          <w:sz w:val="22"/>
          <w:szCs w:val="22"/>
          <w:lang w:eastAsia="en-GB"/>
        </w:rPr>
        <w:t xml:space="preserve">, </w:t>
      </w:r>
      <w:r w:rsidRPr="00DC0EE9">
        <w:rPr>
          <w:rFonts w:ascii="Calibri" w:hAnsi="Calibri"/>
          <w:snapToGrid/>
          <w:color w:val="302731"/>
          <w:sz w:val="22"/>
          <w:szCs w:val="22"/>
          <w:lang w:eastAsia="en-GB"/>
        </w:rPr>
        <w:t>staff de</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elopment programmes</w:t>
      </w:r>
    </w:p>
    <w:p w:rsidR="000B2D1D" w:rsidRPr="00DC0EE9" w:rsidRDefault="000B2D1D" w:rsidP="000B2D1D">
      <w:pPr>
        <w:widowControl/>
        <w:numPr>
          <w:ilvl w:val="0"/>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seen as a contributor to the individual action planning process</w:t>
      </w:r>
    </w:p>
    <w:p w:rsidR="000B2D1D" w:rsidRPr="00DC0EE9" w:rsidRDefault="000B2D1D" w:rsidP="000B2D1D">
      <w:pPr>
        <w:widowControl/>
        <w:numPr>
          <w:ilvl w:val="0"/>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seen as a point of contact for parents and governors</w:t>
      </w:r>
    </w:p>
    <w:p w:rsidR="000B2D1D" w:rsidRPr="00DC0EE9" w:rsidRDefault="000B2D1D" w:rsidP="000B2D1D">
      <w:pPr>
        <w:widowControl/>
        <w:numPr>
          <w:ilvl w:val="0"/>
          <w:numId w:val="5"/>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a contributor to the monitoring and evaluation process</w:t>
      </w:r>
    </w:p>
    <w:p w:rsidR="000B2D1D" w:rsidRPr="00DC0EE9" w:rsidRDefault="000B2D1D" w:rsidP="000B2D1D">
      <w:pPr>
        <w:widowControl/>
        <w:autoSpaceDE w:val="0"/>
        <w:autoSpaceDN w:val="0"/>
        <w:adjustRightInd w:val="0"/>
        <w:jc w:val="both"/>
        <w:rPr>
          <w:rFonts w:ascii="Calibri" w:hAnsi="Calibri"/>
          <w:snapToGrid/>
          <w:color w:val="110812"/>
          <w:sz w:val="22"/>
          <w:szCs w:val="22"/>
          <w:lang w:eastAsia="en-GB"/>
        </w:rPr>
      </w:pPr>
    </w:p>
    <w:p w:rsidR="000B2D1D" w:rsidRPr="00DC0EE9" w:rsidRDefault="000B2D1D" w:rsidP="000B2D1D">
      <w:pPr>
        <w:widowControl/>
        <w:autoSpaceDE w:val="0"/>
        <w:autoSpaceDN w:val="0"/>
        <w:adjustRightInd w:val="0"/>
        <w:jc w:val="both"/>
        <w:rPr>
          <w:rFonts w:ascii="Calibri" w:hAnsi="Calibri"/>
          <w:b/>
          <w:snapToGrid/>
          <w:color w:val="302731"/>
          <w:sz w:val="24"/>
          <w:szCs w:val="22"/>
          <w:lang w:eastAsia="en-GB"/>
        </w:rPr>
      </w:pPr>
      <w:r w:rsidRPr="00DC0EE9">
        <w:rPr>
          <w:rFonts w:ascii="Calibri" w:hAnsi="Calibri"/>
          <w:b/>
          <w:snapToGrid/>
          <w:color w:val="110812"/>
          <w:sz w:val="24"/>
          <w:szCs w:val="22"/>
          <w:lang w:eastAsia="en-GB"/>
        </w:rPr>
        <w:t>Paren</w:t>
      </w:r>
      <w:r w:rsidRPr="00DC0EE9">
        <w:rPr>
          <w:rFonts w:ascii="Calibri" w:hAnsi="Calibri"/>
          <w:b/>
          <w:snapToGrid/>
          <w:color w:val="302731"/>
          <w:sz w:val="24"/>
          <w:szCs w:val="22"/>
          <w:lang w:eastAsia="en-GB"/>
        </w:rPr>
        <w:t>ts</w:t>
      </w:r>
    </w:p>
    <w:p w:rsidR="000B2D1D" w:rsidRPr="00DC0EE9" w:rsidRDefault="000B2D1D" w:rsidP="000B2D1D">
      <w:pPr>
        <w:widowControl/>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The school will provide opportunities which enable parents to plays full part in the careers education and guidance process by</w:t>
      </w:r>
    </w:p>
    <w:p w:rsidR="000B2D1D" w:rsidRPr="00DC0EE9" w:rsidRDefault="000B2D1D" w:rsidP="000B2D1D">
      <w:pPr>
        <w:widowControl/>
        <w:autoSpaceDE w:val="0"/>
        <w:autoSpaceDN w:val="0"/>
        <w:adjustRightInd w:val="0"/>
        <w:jc w:val="both"/>
        <w:rPr>
          <w:rFonts w:ascii="Calibri" w:hAnsi="Calibri"/>
          <w:snapToGrid/>
          <w:color w:val="302731"/>
          <w:sz w:val="22"/>
          <w:szCs w:val="22"/>
          <w:lang w:eastAsia="en-GB"/>
        </w:rPr>
      </w:pPr>
    </w:p>
    <w:p w:rsidR="000B2D1D" w:rsidRPr="00DC0EE9" w:rsidRDefault="000B2D1D" w:rsidP="000B2D1D">
      <w:pPr>
        <w:widowControl/>
        <w:numPr>
          <w:ilvl w:val="0"/>
          <w:numId w:val="6"/>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pro</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iding full access to careers information</w:t>
      </w:r>
      <w:r w:rsidRPr="00DC0EE9">
        <w:rPr>
          <w:rFonts w:ascii="Calibri" w:hAnsi="Calibri"/>
          <w:snapToGrid/>
          <w:color w:val="453E47"/>
          <w:sz w:val="22"/>
          <w:szCs w:val="22"/>
          <w:lang w:eastAsia="en-GB"/>
        </w:rPr>
        <w:t xml:space="preserve">, </w:t>
      </w:r>
      <w:r w:rsidRPr="00DC0EE9">
        <w:rPr>
          <w:rFonts w:ascii="Calibri" w:hAnsi="Calibri"/>
          <w:snapToGrid/>
          <w:color w:val="302731"/>
          <w:sz w:val="22"/>
          <w:szCs w:val="22"/>
          <w:lang w:eastAsia="en-GB"/>
        </w:rPr>
        <w:t>resources and expert</w:t>
      </w:r>
      <w:r w:rsidRPr="00DC0EE9">
        <w:rPr>
          <w:rFonts w:ascii="Calibri" w:hAnsi="Calibri"/>
          <w:snapToGrid/>
          <w:color w:val="453E47"/>
          <w:sz w:val="22"/>
          <w:szCs w:val="22"/>
          <w:lang w:eastAsia="en-GB"/>
        </w:rPr>
        <w:t>i</w:t>
      </w:r>
      <w:r w:rsidRPr="00DC0EE9">
        <w:rPr>
          <w:rFonts w:ascii="Calibri" w:hAnsi="Calibri"/>
          <w:snapToGrid/>
          <w:color w:val="302731"/>
          <w:sz w:val="22"/>
          <w:szCs w:val="22"/>
          <w:lang w:eastAsia="en-GB"/>
        </w:rPr>
        <w:t>se</w:t>
      </w:r>
    </w:p>
    <w:p w:rsidR="000B2D1D" w:rsidRPr="00DC0EE9" w:rsidRDefault="000B2D1D" w:rsidP="000B2D1D">
      <w:pPr>
        <w:widowControl/>
        <w:numPr>
          <w:ilvl w:val="0"/>
          <w:numId w:val="6"/>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contributing parental kno</w:t>
      </w:r>
      <w:r w:rsidRPr="00DC0EE9">
        <w:rPr>
          <w:rFonts w:ascii="Calibri" w:hAnsi="Calibri"/>
          <w:snapToGrid/>
          <w:color w:val="453E47"/>
          <w:sz w:val="22"/>
          <w:szCs w:val="22"/>
          <w:lang w:eastAsia="en-GB"/>
        </w:rPr>
        <w:t>w</w:t>
      </w:r>
      <w:r w:rsidRPr="00DC0EE9">
        <w:rPr>
          <w:rFonts w:ascii="Calibri" w:hAnsi="Calibri"/>
          <w:snapToGrid/>
          <w:color w:val="302731"/>
          <w:sz w:val="22"/>
          <w:szCs w:val="22"/>
          <w:lang w:eastAsia="en-GB"/>
        </w:rPr>
        <w:t>ledge of indi</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 xml:space="preserve">idual </w:t>
      </w:r>
      <w:r w:rsidR="00574F79">
        <w:rPr>
          <w:rFonts w:ascii="Calibri" w:hAnsi="Calibri"/>
          <w:snapToGrid/>
          <w:color w:val="302731"/>
          <w:sz w:val="22"/>
          <w:szCs w:val="22"/>
          <w:lang w:eastAsia="en-GB"/>
        </w:rPr>
        <w:t>pupil</w:t>
      </w:r>
      <w:r w:rsidRPr="00DC0EE9">
        <w:rPr>
          <w:rFonts w:ascii="Calibri" w:hAnsi="Calibri"/>
          <w:snapToGrid/>
          <w:color w:val="302731"/>
          <w:sz w:val="22"/>
          <w:szCs w:val="22"/>
          <w:lang w:eastAsia="en-GB"/>
        </w:rPr>
        <w:t>s as part of a consultative process</w:t>
      </w:r>
    </w:p>
    <w:p w:rsidR="000B2D1D" w:rsidRPr="00DC0EE9" w:rsidRDefault="000B2D1D" w:rsidP="000B2D1D">
      <w:pPr>
        <w:widowControl/>
        <w:numPr>
          <w:ilvl w:val="0"/>
          <w:numId w:val="6"/>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supporting the recording achievement and individual action planning process</w:t>
      </w:r>
    </w:p>
    <w:p w:rsidR="000B2D1D" w:rsidRPr="00DC0EE9" w:rsidRDefault="000B2D1D" w:rsidP="000B2D1D">
      <w:pPr>
        <w:widowControl/>
        <w:numPr>
          <w:ilvl w:val="0"/>
          <w:numId w:val="6"/>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encouraging them to contribute as an employee</w:t>
      </w:r>
      <w:r w:rsidRPr="00DC0EE9">
        <w:rPr>
          <w:rFonts w:ascii="Calibri" w:hAnsi="Calibri"/>
          <w:snapToGrid/>
          <w:color w:val="453E47"/>
          <w:sz w:val="22"/>
          <w:szCs w:val="22"/>
          <w:lang w:eastAsia="en-GB"/>
        </w:rPr>
        <w:t>/</w:t>
      </w:r>
      <w:r w:rsidRPr="00DC0EE9">
        <w:rPr>
          <w:rFonts w:ascii="Calibri" w:hAnsi="Calibri"/>
          <w:snapToGrid/>
          <w:color w:val="302731"/>
          <w:sz w:val="22"/>
          <w:szCs w:val="22"/>
          <w:lang w:eastAsia="en-GB"/>
        </w:rPr>
        <w:t>employer and sharing knowledge and experience</w:t>
      </w:r>
    </w:p>
    <w:p w:rsidR="000B2D1D" w:rsidRPr="00DC0EE9" w:rsidRDefault="000B2D1D" w:rsidP="000B2D1D">
      <w:pPr>
        <w:widowControl/>
        <w:numPr>
          <w:ilvl w:val="0"/>
          <w:numId w:val="6"/>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453E47"/>
          <w:sz w:val="22"/>
          <w:szCs w:val="22"/>
          <w:lang w:eastAsia="en-GB"/>
        </w:rPr>
        <w:t>i</w:t>
      </w:r>
      <w:r w:rsidRPr="00DC0EE9">
        <w:rPr>
          <w:rFonts w:ascii="Calibri" w:hAnsi="Calibri"/>
          <w:snapToGrid/>
          <w:color w:val="302731"/>
          <w:sz w:val="22"/>
          <w:szCs w:val="22"/>
          <w:lang w:eastAsia="en-GB"/>
        </w:rPr>
        <w:t>nvolvement trough their role as a parent governor</w:t>
      </w:r>
    </w:p>
    <w:p w:rsidR="000B2D1D" w:rsidRPr="00DC0EE9" w:rsidRDefault="000B2D1D" w:rsidP="000B2D1D">
      <w:pPr>
        <w:widowControl/>
        <w:numPr>
          <w:ilvl w:val="0"/>
          <w:numId w:val="6"/>
        </w:numPr>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 xml:space="preserve">providing opportunities to support and encourage the </w:t>
      </w:r>
      <w:r w:rsidR="00574F79">
        <w:rPr>
          <w:rFonts w:ascii="Calibri" w:hAnsi="Calibri"/>
          <w:snapToGrid/>
          <w:color w:val="302731"/>
          <w:sz w:val="22"/>
          <w:szCs w:val="22"/>
          <w:lang w:eastAsia="en-GB"/>
        </w:rPr>
        <w:t>pupil</w:t>
      </w:r>
      <w:r w:rsidRPr="00DC0EE9">
        <w:rPr>
          <w:rFonts w:ascii="Calibri" w:hAnsi="Calibri"/>
          <w:snapToGrid/>
          <w:color w:val="302731"/>
          <w:sz w:val="22"/>
          <w:szCs w:val="22"/>
          <w:lang w:eastAsia="en-GB"/>
        </w:rPr>
        <w:t xml:space="preserve"> </w:t>
      </w:r>
      <w:r w:rsidRPr="00DC0EE9">
        <w:rPr>
          <w:rFonts w:ascii="Calibri" w:hAnsi="Calibri"/>
          <w:snapToGrid/>
          <w:color w:val="453E47"/>
          <w:sz w:val="22"/>
          <w:szCs w:val="22"/>
          <w:lang w:eastAsia="en-GB"/>
        </w:rPr>
        <w:t>t</w:t>
      </w:r>
      <w:r w:rsidRPr="00DC0EE9">
        <w:rPr>
          <w:rFonts w:ascii="Calibri" w:hAnsi="Calibri"/>
          <w:snapToGrid/>
          <w:color w:val="302731"/>
          <w:sz w:val="22"/>
          <w:szCs w:val="22"/>
          <w:lang w:eastAsia="en-GB"/>
        </w:rPr>
        <w:t>o consider future options through</w:t>
      </w:r>
      <w:r w:rsidRPr="00DC0EE9">
        <w:rPr>
          <w:rFonts w:ascii="Calibri" w:hAnsi="Calibri"/>
          <w:snapToGrid/>
          <w:color w:val="453E47"/>
          <w:sz w:val="22"/>
          <w:szCs w:val="22"/>
          <w:lang w:eastAsia="en-GB"/>
        </w:rPr>
        <w:t xml:space="preserve">, </w:t>
      </w:r>
      <w:r w:rsidRPr="00DC0EE9">
        <w:rPr>
          <w:rFonts w:ascii="Calibri" w:hAnsi="Calibri"/>
          <w:snapToGrid/>
          <w:color w:val="302731"/>
          <w:sz w:val="22"/>
          <w:szCs w:val="22"/>
          <w:lang w:eastAsia="en-GB"/>
        </w:rPr>
        <w:t>for e</w:t>
      </w:r>
      <w:r w:rsidRPr="00DC0EE9">
        <w:rPr>
          <w:rFonts w:ascii="Calibri" w:hAnsi="Calibri"/>
          <w:snapToGrid/>
          <w:color w:val="453E47"/>
          <w:sz w:val="22"/>
          <w:szCs w:val="22"/>
          <w:lang w:eastAsia="en-GB"/>
        </w:rPr>
        <w:t>x</w:t>
      </w:r>
      <w:r w:rsidRPr="00DC0EE9">
        <w:rPr>
          <w:rFonts w:ascii="Calibri" w:hAnsi="Calibri"/>
          <w:snapToGrid/>
          <w:color w:val="302731"/>
          <w:sz w:val="22"/>
          <w:szCs w:val="22"/>
          <w:lang w:eastAsia="en-GB"/>
        </w:rPr>
        <w:t>ample, parent consultations</w:t>
      </w:r>
      <w:r w:rsidRPr="00DC0EE9">
        <w:rPr>
          <w:rFonts w:ascii="Calibri" w:hAnsi="Calibri"/>
          <w:snapToGrid/>
          <w:color w:val="453E47"/>
          <w:sz w:val="22"/>
          <w:szCs w:val="22"/>
          <w:lang w:eastAsia="en-GB"/>
        </w:rPr>
        <w:t>/</w:t>
      </w:r>
      <w:r w:rsidRPr="00DC0EE9">
        <w:rPr>
          <w:rFonts w:ascii="Calibri" w:hAnsi="Calibri"/>
          <w:snapToGrid/>
          <w:color w:val="302731"/>
          <w:sz w:val="22"/>
          <w:szCs w:val="22"/>
          <w:lang w:eastAsia="en-GB"/>
        </w:rPr>
        <w:t>careers e</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ents</w:t>
      </w:r>
    </w:p>
    <w:p w:rsidR="000B2D1D" w:rsidRPr="00DC0EE9" w:rsidRDefault="000B2D1D" w:rsidP="000B2D1D">
      <w:pPr>
        <w:widowControl/>
        <w:autoSpaceDE w:val="0"/>
        <w:autoSpaceDN w:val="0"/>
        <w:adjustRightInd w:val="0"/>
        <w:jc w:val="both"/>
        <w:rPr>
          <w:rFonts w:ascii="Calibri" w:hAnsi="Calibri"/>
          <w:snapToGrid/>
          <w:color w:val="302731"/>
          <w:sz w:val="22"/>
          <w:szCs w:val="22"/>
          <w:lang w:eastAsia="en-GB"/>
        </w:rPr>
      </w:pPr>
    </w:p>
    <w:p w:rsidR="000B2D1D" w:rsidRPr="00DC0EE9" w:rsidRDefault="000B2D1D" w:rsidP="000B2D1D">
      <w:pPr>
        <w:widowControl/>
        <w:autoSpaceDE w:val="0"/>
        <w:autoSpaceDN w:val="0"/>
        <w:adjustRightInd w:val="0"/>
        <w:jc w:val="both"/>
        <w:rPr>
          <w:rFonts w:ascii="Calibri" w:hAnsi="Calibri"/>
          <w:b/>
          <w:snapToGrid/>
          <w:color w:val="302731"/>
          <w:sz w:val="24"/>
          <w:szCs w:val="22"/>
          <w:lang w:eastAsia="en-GB"/>
        </w:rPr>
      </w:pPr>
      <w:r w:rsidRPr="00DC0EE9">
        <w:rPr>
          <w:rFonts w:ascii="Calibri" w:hAnsi="Calibri"/>
          <w:b/>
          <w:snapToGrid/>
          <w:color w:val="302731"/>
          <w:sz w:val="24"/>
          <w:szCs w:val="22"/>
          <w:lang w:eastAsia="en-GB"/>
        </w:rPr>
        <w:t>E</w:t>
      </w:r>
      <w:r w:rsidRPr="00DC0EE9">
        <w:rPr>
          <w:rFonts w:ascii="Calibri" w:hAnsi="Calibri"/>
          <w:b/>
          <w:snapToGrid/>
          <w:color w:val="110812"/>
          <w:sz w:val="24"/>
          <w:szCs w:val="22"/>
          <w:lang w:eastAsia="en-GB"/>
        </w:rPr>
        <w:t>mplo</w:t>
      </w:r>
      <w:r w:rsidRPr="00DC0EE9">
        <w:rPr>
          <w:rFonts w:ascii="Calibri" w:hAnsi="Calibri"/>
          <w:b/>
          <w:snapToGrid/>
          <w:color w:val="302731"/>
          <w:sz w:val="24"/>
          <w:szCs w:val="22"/>
          <w:lang w:eastAsia="en-GB"/>
        </w:rPr>
        <w:t>ye</w:t>
      </w:r>
      <w:r w:rsidRPr="00DC0EE9">
        <w:rPr>
          <w:rFonts w:ascii="Calibri" w:hAnsi="Calibri"/>
          <w:b/>
          <w:snapToGrid/>
          <w:color w:val="110812"/>
          <w:sz w:val="24"/>
          <w:szCs w:val="22"/>
          <w:lang w:eastAsia="en-GB"/>
        </w:rPr>
        <w:t>r</w:t>
      </w:r>
      <w:r w:rsidRPr="00DC0EE9">
        <w:rPr>
          <w:rFonts w:ascii="Calibri" w:hAnsi="Calibri"/>
          <w:b/>
          <w:snapToGrid/>
          <w:color w:val="302731"/>
          <w:sz w:val="24"/>
          <w:szCs w:val="22"/>
          <w:lang w:eastAsia="en-GB"/>
        </w:rPr>
        <w:t>s</w:t>
      </w:r>
    </w:p>
    <w:p w:rsidR="000B2D1D" w:rsidRPr="00DC0EE9" w:rsidRDefault="000B2D1D" w:rsidP="000B2D1D">
      <w:pPr>
        <w:widowControl/>
        <w:autoSpaceDE w:val="0"/>
        <w:autoSpaceDN w:val="0"/>
        <w:adjustRightInd w:val="0"/>
        <w:jc w:val="both"/>
        <w:rPr>
          <w:rFonts w:ascii="Calibri" w:hAnsi="Calibri"/>
          <w:snapToGrid/>
          <w:color w:val="302731"/>
          <w:sz w:val="22"/>
          <w:szCs w:val="22"/>
          <w:lang w:eastAsia="en-GB"/>
        </w:rPr>
      </w:pPr>
      <w:r w:rsidRPr="00DC0EE9">
        <w:rPr>
          <w:rFonts w:ascii="Calibri" w:hAnsi="Calibri"/>
          <w:snapToGrid/>
          <w:color w:val="302731"/>
          <w:sz w:val="22"/>
          <w:szCs w:val="22"/>
          <w:lang w:eastAsia="en-GB"/>
        </w:rPr>
        <w:t>Links with employers and other external links must be fully integrated into the curriculum to ensure that an effective contribution is made to the learning process</w:t>
      </w:r>
      <w:r w:rsidRPr="00DC0EE9">
        <w:rPr>
          <w:rFonts w:ascii="Calibri" w:hAnsi="Calibri"/>
          <w:snapToGrid/>
          <w:color w:val="453E47"/>
          <w:sz w:val="22"/>
          <w:szCs w:val="22"/>
          <w:lang w:eastAsia="en-GB"/>
        </w:rPr>
        <w:t xml:space="preserve">. </w:t>
      </w:r>
      <w:r w:rsidRPr="00DC0EE9">
        <w:rPr>
          <w:rFonts w:ascii="Calibri" w:hAnsi="Calibri"/>
          <w:snapToGrid/>
          <w:color w:val="302731"/>
          <w:sz w:val="22"/>
          <w:szCs w:val="22"/>
          <w:lang w:eastAsia="en-GB"/>
        </w:rPr>
        <w:t>W</w:t>
      </w:r>
      <w:r w:rsidRPr="00DC0EE9">
        <w:rPr>
          <w:rFonts w:ascii="Calibri" w:hAnsi="Calibri"/>
          <w:snapToGrid/>
          <w:color w:val="110812"/>
          <w:sz w:val="22"/>
          <w:szCs w:val="22"/>
          <w:lang w:eastAsia="en-GB"/>
        </w:rPr>
        <w:t>o</w:t>
      </w:r>
      <w:r w:rsidRPr="00DC0EE9">
        <w:rPr>
          <w:rFonts w:ascii="Calibri" w:hAnsi="Calibri"/>
          <w:snapToGrid/>
          <w:color w:val="302731"/>
          <w:sz w:val="22"/>
          <w:szCs w:val="22"/>
          <w:lang w:eastAsia="en-GB"/>
        </w:rPr>
        <w:t>rking w</w:t>
      </w:r>
      <w:r w:rsidRPr="00DC0EE9">
        <w:rPr>
          <w:rFonts w:ascii="Calibri" w:hAnsi="Calibri"/>
          <w:snapToGrid/>
          <w:color w:val="453E47"/>
          <w:sz w:val="22"/>
          <w:szCs w:val="22"/>
          <w:lang w:eastAsia="en-GB"/>
        </w:rPr>
        <w:t>i</w:t>
      </w:r>
      <w:r w:rsidRPr="00DC0EE9">
        <w:rPr>
          <w:rFonts w:ascii="Calibri" w:hAnsi="Calibri"/>
          <w:snapToGrid/>
          <w:color w:val="302731"/>
          <w:sz w:val="22"/>
          <w:szCs w:val="22"/>
          <w:lang w:eastAsia="en-GB"/>
        </w:rPr>
        <w:t>th schools and c</w:t>
      </w:r>
      <w:r w:rsidRPr="00DC0EE9">
        <w:rPr>
          <w:rFonts w:ascii="Calibri" w:hAnsi="Calibri"/>
          <w:snapToGrid/>
          <w:color w:val="110812"/>
          <w:sz w:val="22"/>
          <w:szCs w:val="22"/>
          <w:lang w:eastAsia="en-GB"/>
        </w:rPr>
        <w:t>o</w:t>
      </w:r>
      <w:r w:rsidRPr="00DC0EE9">
        <w:rPr>
          <w:rFonts w:ascii="Calibri" w:hAnsi="Calibri"/>
          <w:snapToGrid/>
          <w:color w:val="302731"/>
          <w:sz w:val="22"/>
          <w:szCs w:val="22"/>
          <w:lang w:eastAsia="en-GB"/>
        </w:rPr>
        <w:t>lleges, employers and other agencies should be encouraged to</w:t>
      </w:r>
    </w:p>
    <w:p w:rsidR="000B2D1D" w:rsidRPr="00DC0EE9" w:rsidRDefault="000B2D1D" w:rsidP="000B2D1D">
      <w:pPr>
        <w:widowControl/>
        <w:autoSpaceDE w:val="0"/>
        <w:autoSpaceDN w:val="0"/>
        <w:adjustRightInd w:val="0"/>
        <w:jc w:val="both"/>
        <w:rPr>
          <w:rFonts w:ascii="Calibri" w:hAnsi="Calibri"/>
          <w:snapToGrid/>
          <w:color w:val="302731"/>
          <w:sz w:val="22"/>
          <w:szCs w:val="22"/>
          <w:lang w:eastAsia="en-GB"/>
        </w:rPr>
      </w:pPr>
    </w:p>
    <w:p w:rsidR="000B2D1D" w:rsidRPr="00DC0EE9" w:rsidRDefault="000B2D1D" w:rsidP="000B2D1D">
      <w:pPr>
        <w:widowControl/>
        <w:autoSpaceDE w:val="0"/>
        <w:autoSpaceDN w:val="0"/>
        <w:adjustRightInd w:val="0"/>
        <w:ind w:left="720"/>
        <w:jc w:val="both"/>
        <w:rPr>
          <w:rFonts w:ascii="Calibri" w:hAnsi="Calibri"/>
          <w:snapToGrid/>
          <w:color w:val="302731"/>
          <w:sz w:val="22"/>
          <w:szCs w:val="22"/>
          <w:lang w:eastAsia="en-GB"/>
        </w:rPr>
      </w:pPr>
      <w:r w:rsidRPr="00DC0EE9">
        <w:rPr>
          <w:rFonts w:ascii="Calibri" w:hAnsi="Calibri"/>
          <w:snapToGrid/>
          <w:color w:val="110812"/>
          <w:sz w:val="22"/>
          <w:szCs w:val="22"/>
          <w:lang w:eastAsia="en-GB"/>
        </w:rPr>
        <w:t xml:space="preserve">• </w:t>
      </w:r>
      <w:r w:rsidRPr="00DC0EE9">
        <w:rPr>
          <w:rFonts w:ascii="Calibri" w:hAnsi="Calibri"/>
          <w:snapToGrid/>
          <w:color w:val="302731"/>
          <w:sz w:val="22"/>
          <w:szCs w:val="22"/>
          <w:lang w:eastAsia="en-GB"/>
        </w:rPr>
        <w:t>clearly understand the contribution which they can make</w:t>
      </w:r>
    </w:p>
    <w:p w:rsidR="000B2D1D" w:rsidRPr="00DC0EE9" w:rsidRDefault="000B2D1D" w:rsidP="000B2D1D">
      <w:pPr>
        <w:widowControl/>
        <w:autoSpaceDE w:val="0"/>
        <w:autoSpaceDN w:val="0"/>
        <w:adjustRightInd w:val="0"/>
        <w:ind w:left="720"/>
        <w:jc w:val="both"/>
        <w:rPr>
          <w:rFonts w:ascii="Calibri" w:hAnsi="Calibri"/>
          <w:snapToGrid/>
          <w:color w:val="302731"/>
          <w:sz w:val="22"/>
          <w:szCs w:val="22"/>
          <w:lang w:eastAsia="en-GB"/>
        </w:rPr>
      </w:pPr>
      <w:r w:rsidRPr="00DC0EE9">
        <w:rPr>
          <w:rFonts w:ascii="Calibri" w:hAnsi="Calibri"/>
          <w:snapToGrid/>
          <w:color w:val="110812"/>
          <w:sz w:val="22"/>
          <w:szCs w:val="22"/>
          <w:lang w:eastAsia="en-GB"/>
        </w:rPr>
        <w:t xml:space="preserve">• </w:t>
      </w:r>
      <w:r w:rsidRPr="00DC0EE9">
        <w:rPr>
          <w:rFonts w:ascii="Calibri" w:hAnsi="Calibri"/>
          <w:snapToGrid/>
          <w:color w:val="302731"/>
          <w:sz w:val="22"/>
          <w:szCs w:val="22"/>
          <w:lang w:eastAsia="en-GB"/>
        </w:rPr>
        <w:t>nominate a contact person</w:t>
      </w:r>
    </w:p>
    <w:p w:rsidR="000B2D1D" w:rsidRPr="00DC0EE9" w:rsidRDefault="000B2D1D" w:rsidP="000B2D1D">
      <w:pPr>
        <w:widowControl/>
        <w:autoSpaceDE w:val="0"/>
        <w:autoSpaceDN w:val="0"/>
        <w:adjustRightInd w:val="0"/>
        <w:ind w:left="720"/>
        <w:jc w:val="both"/>
        <w:rPr>
          <w:rFonts w:ascii="Calibri" w:hAnsi="Calibri"/>
          <w:snapToGrid/>
          <w:color w:val="302731"/>
          <w:sz w:val="22"/>
          <w:szCs w:val="22"/>
          <w:lang w:eastAsia="en-GB"/>
        </w:rPr>
      </w:pPr>
      <w:r w:rsidRPr="00DC0EE9">
        <w:rPr>
          <w:rFonts w:ascii="Calibri" w:hAnsi="Calibri"/>
          <w:snapToGrid/>
          <w:color w:val="110812"/>
          <w:sz w:val="22"/>
          <w:szCs w:val="22"/>
          <w:lang w:eastAsia="en-GB"/>
        </w:rPr>
        <w:t xml:space="preserve">• </w:t>
      </w:r>
      <w:r w:rsidRPr="00DC0EE9">
        <w:rPr>
          <w:rFonts w:ascii="Calibri" w:hAnsi="Calibri"/>
          <w:snapToGrid/>
          <w:color w:val="302731"/>
          <w:sz w:val="22"/>
          <w:szCs w:val="22"/>
          <w:lang w:eastAsia="en-GB"/>
        </w:rPr>
        <w:t>pro</w:t>
      </w:r>
      <w:r w:rsidRPr="00DC0EE9">
        <w:rPr>
          <w:rFonts w:ascii="Calibri" w:hAnsi="Calibri"/>
          <w:snapToGrid/>
          <w:color w:val="453E47"/>
          <w:sz w:val="22"/>
          <w:szCs w:val="22"/>
          <w:lang w:eastAsia="en-GB"/>
        </w:rPr>
        <w:t>v</w:t>
      </w:r>
      <w:r w:rsidRPr="00DC0EE9">
        <w:rPr>
          <w:rFonts w:ascii="Calibri" w:hAnsi="Calibri"/>
          <w:snapToGrid/>
          <w:color w:val="302731"/>
          <w:sz w:val="22"/>
          <w:szCs w:val="22"/>
          <w:lang w:eastAsia="en-GB"/>
        </w:rPr>
        <w:t>ide briefing for those involved in contacts with the school</w:t>
      </w:r>
    </w:p>
    <w:p w:rsidR="000B2D1D" w:rsidRPr="00DC0EE9" w:rsidRDefault="000B2D1D" w:rsidP="000B2D1D">
      <w:pPr>
        <w:widowControl/>
        <w:autoSpaceDE w:val="0"/>
        <w:autoSpaceDN w:val="0"/>
        <w:adjustRightInd w:val="0"/>
        <w:ind w:left="720"/>
        <w:jc w:val="both"/>
        <w:rPr>
          <w:rFonts w:ascii="Calibri" w:hAnsi="Calibri"/>
          <w:snapToGrid/>
          <w:color w:val="302731"/>
          <w:sz w:val="22"/>
          <w:szCs w:val="22"/>
          <w:lang w:eastAsia="en-GB"/>
        </w:rPr>
      </w:pPr>
      <w:r w:rsidRPr="00DC0EE9">
        <w:rPr>
          <w:rFonts w:ascii="Calibri" w:hAnsi="Calibri"/>
          <w:snapToGrid/>
          <w:color w:val="110812"/>
          <w:sz w:val="22"/>
          <w:szCs w:val="22"/>
          <w:lang w:eastAsia="en-GB"/>
        </w:rPr>
        <w:t xml:space="preserve">• </w:t>
      </w:r>
      <w:r w:rsidRPr="00DC0EE9">
        <w:rPr>
          <w:rFonts w:ascii="Calibri" w:hAnsi="Calibri"/>
          <w:snapToGrid/>
          <w:color w:val="302731"/>
          <w:sz w:val="22"/>
          <w:szCs w:val="22"/>
          <w:lang w:eastAsia="en-GB"/>
        </w:rPr>
        <w:t>identify and communicate the company's own needs and expectations</w:t>
      </w:r>
    </w:p>
    <w:p w:rsidR="000B2D1D" w:rsidRPr="00DC0EE9" w:rsidRDefault="000B2D1D" w:rsidP="000B2D1D">
      <w:pPr>
        <w:widowControl/>
        <w:autoSpaceDE w:val="0"/>
        <w:autoSpaceDN w:val="0"/>
        <w:adjustRightInd w:val="0"/>
        <w:ind w:left="720"/>
        <w:jc w:val="both"/>
        <w:rPr>
          <w:rFonts w:ascii="Calibri" w:hAnsi="Calibri"/>
          <w:snapToGrid/>
          <w:color w:val="302731"/>
          <w:sz w:val="22"/>
          <w:szCs w:val="22"/>
          <w:lang w:eastAsia="en-GB"/>
        </w:rPr>
      </w:pPr>
      <w:r w:rsidRPr="00DC0EE9">
        <w:rPr>
          <w:rFonts w:ascii="Calibri" w:hAnsi="Calibri"/>
          <w:snapToGrid/>
          <w:color w:val="110812"/>
          <w:sz w:val="22"/>
          <w:szCs w:val="22"/>
          <w:lang w:eastAsia="en-GB"/>
        </w:rPr>
        <w:t xml:space="preserve">• </w:t>
      </w:r>
      <w:r w:rsidRPr="00DC0EE9">
        <w:rPr>
          <w:rFonts w:ascii="Calibri" w:hAnsi="Calibri"/>
          <w:snapToGrid/>
          <w:color w:val="302731"/>
          <w:sz w:val="22"/>
          <w:szCs w:val="22"/>
          <w:lang w:eastAsia="en-GB"/>
        </w:rPr>
        <w:t>be aware of cu</w:t>
      </w:r>
      <w:r w:rsidRPr="00DC0EE9">
        <w:rPr>
          <w:rFonts w:ascii="Calibri" w:hAnsi="Calibri"/>
          <w:snapToGrid/>
          <w:color w:val="110812"/>
          <w:sz w:val="22"/>
          <w:szCs w:val="22"/>
          <w:lang w:eastAsia="en-GB"/>
        </w:rPr>
        <w:t>r</w:t>
      </w:r>
      <w:r w:rsidRPr="00DC0EE9">
        <w:rPr>
          <w:rFonts w:ascii="Calibri" w:hAnsi="Calibri"/>
          <w:snapToGrid/>
          <w:color w:val="302731"/>
          <w:sz w:val="22"/>
          <w:szCs w:val="22"/>
          <w:lang w:eastAsia="en-GB"/>
        </w:rPr>
        <w:t>riculum developments</w:t>
      </w:r>
      <w:r w:rsidRPr="00DC0EE9">
        <w:rPr>
          <w:rFonts w:ascii="Calibri" w:hAnsi="Calibri"/>
          <w:snapToGrid/>
          <w:color w:val="453E47"/>
          <w:sz w:val="22"/>
          <w:szCs w:val="22"/>
          <w:lang w:eastAsia="en-GB"/>
        </w:rPr>
        <w:t xml:space="preserve">, </w:t>
      </w:r>
      <w:r w:rsidRPr="00DC0EE9">
        <w:rPr>
          <w:rFonts w:ascii="Calibri" w:hAnsi="Calibri"/>
          <w:snapToGrid/>
          <w:color w:val="302731"/>
          <w:sz w:val="22"/>
          <w:szCs w:val="22"/>
          <w:lang w:eastAsia="en-GB"/>
        </w:rPr>
        <w:t xml:space="preserve">qualifications and </w:t>
      </w:r>
      <w:r w:rsidR="00574F79">
        <w:rPr>
          <w:rFonts w:ascii="Calibri" w:hAnsi="Calibri"/>
          <w:snapToGrid/>
          <w:color w:val="302731"/>
          <w:sz w:val="22"/>
          <w:szCs w:val="22"/>
          <w:lang w:eastAsia="en-GB"/>
        </w:rPr>
        <w:t>pupil</w:t>
      </w:r>
      <w:r w:rsidRPr="00DC0EE9">
        <w:rPr>
          <w:rFonts w:ascii="Calibri" w:hAnsi="Calibri"/>
          <w:snapToGrid/>
          <w:color w:val="302731"/>
          <w:sz w:val="22"/>
          <w:szCs w:val="22"/>
          <w:lang w:eastAsia="en-GB"/>
        </w:rPr>
        <w:t xml:space="preserve"> progression routes</w:t>
      </w:r>
    </w:p>
    <w:p w:rsidR="000B2D1D" w:rsidRPr="00DC0EE9" w:rsidRDefault="000B2D1D" w:rsidP="000B2D1D">
      <w:pPr>
        <w:widowControl/>
        <w:autoSpaceDE w:val="0"/>
        <w:autoSpaceDN w:val="0"/>
        <w:adjustRightInd w:val="0"/>
        <w:ind w:left="720"/>
        <w:jc w:val="both"/>
        <w:rPr>
          <w:rFonts w:ascii="Calibri" w:hAnsi="Calibri"/>
          <w:snapToGrid/>
          <w:color w:val="302731"/>
          <w:sz w:val="22"/>
          <w:szCs w:val="22"/>
          <w:lang w:eastAsia="en-GB"/>
        </w:rPr>
      </w:pPr>
      <w:r w:rsidRPr="00DC0EE9">
        <w:rPr>
          <w:rFonts w:ascii="Calibri" w:hAnsi="Calibri"/>
          <w:snapToGrid/>
          <w:color w:val="110812"/>
          <w:sz w:val="22"/>
          <w:szCs w:val="22"/>
          <w:lang w:eastAsia="en-GB"/>
        </w:rPr>
        <w:t xml:space="preserve">• </w:t>
      </w:r>
      <w:r w:rsidRPr="00DC0EE9">
        <w:rPr>
          <w:rFonts w:ascii="Calibri" w:hAnsi="Calibri"/>
          <w:snapToGrid/>
          <w:color w:val="302731"/>
          <w:sz w:val="22"/>
          <w:szCs w:val="22"/>
          <w:lang w:eastAsia="en-GB"/>
        </w:rPr>
        <w:t xml:space="preserve">commit themselves to local </w:t>
      </w:r>
      <w:r w:rsidRPr="00DC0EE9">
        <w:rPr>
          <w:rFonts w:ascii="Calibri" w:hAnsi="Calibri"/>
          <w:snapToGrid/>
          <w:color w:val="453E47"/>
          <w:sz w:val="22"/>
          <w:szCs w:val="22"/>
          <w:lang w:eastAsia="en-GB"/>
        </w:rPr>
        <w:t xml:space="preserve">positive achievement </w:t>
      </w:r>
      <w:r w:rsidRPr="00DC0EE9">
        <w:rPr>
          <w:rFonts w:ascii="Calibri" w:hAnsi="Calibri"/>
          <w:snapToGrid/>
          <w:color w:val="302731"/>
          <w:sz w:val="22"/>
          <w:szCs w:val="22"/>
          <w:lang w:eastAsia="en-GB"/>
        </w:rPr>
        <w:t>initiatives</w:t>
      </w:r>
    </w:p>
    <w:p w:rsidR="000B2D1D" w:rsidRPr="00DC0EE9" w:rsidRDefault="000B2D1D" w:rsidP="003E3F77">
      <w:pPr>
        <w:ind w:left="720"/>
        <w:jc w:val="both"/>
        <w:rPr>
          <w:rFonts w:ascii="Calibri" w:hAnsi="Calibri"/>
          <w:snapToGrid/>
          <w:color w:val="302731"/>
          <w:sz w:val="22"/>
          <w:szCs w:val="22"/>
          <w:lang w:eastAsia="en-GB"/>
        </w:rPr>
      </w:pPr>
      <w:r w:rsidRPr="00DC0EE9">
        <w:rPr>
          <w:rFonts w:ascii="Calibri" w:hAnsi="Calibri"/>
          <w:snapToGrid/>
          <w:color w:val="110812"/>
          <w:sz w:val="22"/>
          <w:szCs w:val="22"/>
          <w:lang w:eastAsia="en-GB"/>
        </w:rPr>
        <w:t xml:space="preserve">• </w:t>
      </w:r>
      <w:r w:rsidRPr="00DC0EE9">
        <w:rPr>
          <w:rFonts w:ascii="Calibri" w:hAnsi="Calibri"/>
          <w:snapToGrid/>
          <w:color w:val="302731"/>
          <w:sz w:val="22"/>
          <w:szCs w:val="22"/>
          <w:lang w:eastAsia="en-GB"/>
        </w:rPr>
        <w:t>have a national as wel</w:t>
      </w:r>
      <w:r w:rsidRPr="00DC0EE9">
        <w:rPr>
          <w:rFonts w:ascii="Calibri" w:hAnsi="Calibri"/>
          <w:snapToGrid/>
          <w:color w:val="110812"/>
          <w:sz w:val="22"/>
          <w:szCs w:val="22"/>
          <w:lang w:eastAsia="en-GB"/>
        </w:rPr>
        <w:t xml:space="preserve">l </w:t>
      </w:r>
      <w:r w:rsidR="00DD298F">
        <w:rPr>
          <w:rFonts w:ascii="Calibri" w:hAnsi="Calibri"/>
          <w:snapToGrid/>
          <w:color w:val="302731"/>
          <w:sz w:val="22"/>
          <w:szCs w:val="22"/>
          <w:lang w:eastAsia="en-GB"/>
        </w:rPr>
        <w:t xml:space="preserve">as an </w:t>
      </w:r>
      <w:r w:rsidRPr="00DC0EE9">
        <w:rPr>
          <w:rFonts w:ascii="Calibri" w:hAnsi="Calibri"/>
          <w:snapToGrid/>
          <w:color w:val="302731"/>
          <w:sz w:val="22"/>
          <w:szCs w:val="22"/>
          <w:lang w:eastAsia="en-GB"/>
        </w:rPr>
        <w:t>overview of opportunities and training within their industry</w:t>
      </w:r>
    </w:p>
    <w:p w:rsidR="00782942" w:rsidRDefault="008D4964"/>
    <w:sectPr w:rsidR="00782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CD"/>
    <w:multiLevelType w:val="hybridMultilevel"/>
    <w:tmpl w:val="9FAE6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5702"/>
    <w:multiLevelType w:val="hybridMultilevel"/>
    <w:tmpl w:val="43629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6A32"/>
    <w:multiLevelType w:val="hybridMultilevel"/>
    <w:tmpl w:val="9DEE4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26F56"/>
    <w:multiLevelType w:val="hybridMultilevel"/>
    <w:tmpl w:val="8396762C"/>
    <w:lvl w:ilvl="0" w:tplc="0809000B">
      <w:start w:val="1"/>
      <w:numFmt w:val="bullet"/>
      <w:lvlText w:val=""/>
      <w:lvlJc w:val="left"/>
      <w:pPr>
        <w:ind w:left="720" w:hanging="360"/>
      </w:pPr>
      <w:rPr>
        <w:rFonts w:ascii="Wingdings" w:hAnsi="Wingdings" w:hint="default"/>
      </w:rPr>
    </w:lvl>
    <w:lvl w:ilvl="1" w:tplc="FE08098A">
      <w:numFmt w:val="bullet"/>
      <w:lvlText w:val="•"/>
      <w:lvlJc w:val="left"/>
      <w:pPr>
        <w:ind w:left="1440" w:hanging="360"/>
      </w:pPr>
      <w:rPr>
        <w:rFonts w:ascii="Calibri" w:eastAsia="Times New Roman" w:hAnsi="Calibri" w:cs="Times New Roman" w:hint="default"/>
        <w:color w:val="11081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579FA"/>
    <w:multiLevelType w:val="hybridMultilevel"/>
    <w:tmpl w:val="8EBA0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67992"/>
    <w:multiLevelType w:val="hybridMultilevel"/>
    <w:tmpl w:val="60180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5516D"/>
    <w:multiLevelType w:val="hybridMultilevel"/>
    <w:tmpl w:val="02FA86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83B1A"/>
    <w:multiLevelType w:val="hybridMultilevel"/>
    <w:tmpl w:val="C50E3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71FC"/>
    <w:multiLevelType w:val="hybridMultilevel"/>
    <w:tmpl w:val="41829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A49A1"/>
    <w:multiLevelType w:val="hybridMultilevel"/>
    <w:tmpl w:val="EB4431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945B5"/>
    <w:multiLevelType w:val="hybridMultilevel"/>
    <w:tmpl w:val="D752EC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B59D9"/>
    <w:multiLevelType w:val="hybridMultilevel"/>
    <w:tmpl w:val="3C1ED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D2D06"/>
    <w:multiLevelType w:val="hybridMultilevel"/>
    <w:tmpl w:val="E8D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60634"/>
    <w:multiLevelType w:val="hybridMultilevel"/>
    <w:tmpl w:val="DBC0E6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03CAB"/>
    <w:multiLevelType w:val="hybridMultilevel"/>
    <w:tmpl w:val="BEA41A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8596C"/>
    <w:multiLevelType w:val="hybridMultilevel"/>
    <w:tmpl w:val="BB068A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C29A7"/>
    <w:multiLevelType w:val="hybridMultilevel"/>
    <w:tmpl w:val="F7729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8"/>
  </w:num>
  <w:num w:numId="4">
    <w:abstractNumId w:val="7"/>
  </w:num>
  <w:num w:numId="5">
    <w:abstractNumId w:val="3"/>
  </w:num>
  <w:num w:numId="6">
    <w:abstractNumId w:val="6"/>
  </w:num>
  <w:num w:numId="7">
    <w:abstractNumId w:val="15"/>
  </w:num>
  <w:num w:numId="8">
    <w:abstractNumId w:val="5"/>
  </w:num>
  <w:num w:numId="9">
    <w:abstractNumId w:val="9"/>
  </w:num>
  <w:num w:numId="10">
    <w:abstractNumId w:val="2"/>
  </w:num>
  <w:num w:numId="11">
    <w:abstractNumId w:val="1"/>
  </w:num>
  <w:num w:numId="12">
    <w:abstractNumId w:val="0"/>
  </w:num>
  <w:num w:numId="13">
    <w:abstractNumId w:val="16"/>
  </w:num>
  <w:num w:numId="14">
    <w:abstractNumId w:val="4"/>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1D"/>
    <w:rsid w:val="000B2D1D"/>
    <w:rsid w:val="000E0552"/>
    <w:rsid w:val="001409F8"/>
    <w:rsid w:val="003E3F77"/>
    <w:rsid w:val="00574F79"/>
    <w:rsid w:val="005A3054"/>
    <w:rsid w:val="006151E1"/>
    <w:rsid w:val="00813874"/>
    <w:rsid w:val="00851FFB"/>
    <w:rsid w:val="008D4964"/>
    <w:rsid w:val="00A065BF"/>
    <w:rsid w:val="00A46E76"/>
    <w:rsid w:val="00D922E6"/>
    <w:rsid w:val="00DD298F"/>
    <w:rsid w:val="00DE00C1"/>
    <w:rsid w:val="00E40670"/>
    <w:rsid w:val="00EC06FA"/>
    <w:rsid w:val="00F7674F"/>
    <w:rsid w:val="00F8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D629"/>
  <w15:chartTrackingRefBased/>
  <w15:docId w15:val="{54A7FB1B-2040-4869-83FF-7063D30E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1D"/>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E7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3">
      <w:bodyDiv w:val="1"/>
      <w:marLeft w:val="0"/>
      <w:marRight w:val="0"/>
      <w:marTop w:val="0"/>
      <w:marBottom w:val="0"/>
      <w:divBdr>
        <w:top w:val="none" w:sz="0" w:space="0" w:color="auto"/>
        <w:left w:val="none" w:sz="0" w:space="0" w:color="auto"/>
        <w:bottom w:val="none" w:sz="0" w:space="0" w:color="auto"/>
        <w:right w:val="none" w:sz="0" w:space="0" w:color="auto"/>
      </w:divBdr>
      <w:divsChild>
        <w:div w:id="2133132805">
          <w:marLeft w:val="0"/>
          <w:marRight w:val="0"/>
          <w:marTop w:val="0"/>
          <w:marBottom w:val="0"/>
          <w:divBdr>
            <w:top w:val="none" w:sz="0" w:space="0" w:color="auto"/>
            <w:left w:val="none" w:sz="0" w:space="0" w:color="auto"/>
            <w:bottom w:val="none" w:sz="0" w:space="0" w:color="auto"/>
            <w:right w:val="none" w:sz="0" w:space="0" w:color="auto"/>
          </w:divBdr>
        </w:div>
        <w:div w:id="1954288066">
          <w:marLeft w:val="0"/>
          <w:marRight w:val="0"/>
          <w:marTop w:val="0"/>
          <w:marBottom w:val="0"/>
          <w:divBdr>
            <w:top w:val="none" w:sz="0" w:space="0" w:color="auto"/>
            <w:left w:val="none" w:sz="0" w:space="0" w:color="auto"/>
            <w:bottom w:val="none" w:sz="0" w:space="0" w:color="auto"/>
            <w:right w:val="none" w:sz="0" w:space="0" w:color="auto"/>
          </w:divBdr>
        </w:div>
        <w:div w:id="1249995218">
          <w:marLeft w:val="0"/>
          <w:marRight w:val="0"/>
          <w:marTop w:val="0"/>
          <w:marBottom w:val="0"/>
          <w:divBdr>
            <w:top w:val="none" w:sz="0" w:space="0" w:color="auto"/>
            <w:left w:val="none" w:sz="0" w:space="0" w:color="auto"/>
            <w:bottom w:val="none" w:sz="0" w:space="0" w:color="auto"/>
            <w:right w:val="none" w:sz="0" w:space="0" w:color="auto"/>
          </w:divBdr>
        </w:div>
        <w:div w:id="1312057484">
          <w:marLeft w:val="0"/>
          <w:marRight w:val="0"/>
          <w:marTop w:val="0"/>
          <w:marBottom w:val="0"/>
          <w:divBdr>
            <w:top w:val="none" w:sz="0" w:space="0" w:color="auto"/>
            <w:left w:val="none" w:sz="0" w:space="0" w:color="auto"/>
            <w:bottom w:val="none" w:sz="0" w:space="0" w:color="auto"/>
            <w:right w:val="none" w:sz="0" w:space="0" w:color="auto"/>
          </w:divBdr>
        </w:div>
        <w:div w:id="1549949386">
          <w:marLeft w:val="0"/>
          <w:marRight w:val="0"/>
          <w:marTop w:val="0"/>
          <w:marBottom w:val="0"/>
          <w:divBdr>
            <w:top w:val="none" w:sz="0" w:space="0" w:color="auto"/>
            <w:left w:val="none" w:sz="0" w:space="0" w:color="auto"/>
            <w:bottom w:val="none" w:sz="0" w:space="0" w:color="auto"/>
            <w:right w:val="none" w:sz="0" w:space="0" w:color="auto"/>
          </w:divBdr>
        </w:div>
        <w:div w:id="1151404903">
          <w:marLeft w:val="0"/>
          <w:marRight w:val="0"/>
          <w:marTop w:val="0"/>
          <w:marBottom w:val="0"/>
          <w:divBdr>
            <w:top w:val="none" w:sz="0" w:space="0" w:color="auto"/>
            <w:left w:val="none" w:sz="0" w:space="0" w:color="auto"/>
            <w:bottom w:val="none" w:sz="0" w:space="0" w:color="auto"/>
            <w:right w:val="none" w:sz="0" w:space="0" w:color="auto"/>
          </w:divBdr>
        </w:div>
        <w:div w:id="1976451525">
          <w:marLeft w:val="0"/>
          <w:marRight w:val="0"/>
          <w:marTop w:val="0"/>
          <w:marBottom w:val="0"/>
          <w:divBdr>
            <w:top w:val="none" w:sz="0" w:space="0" w:color="auto"/>
            <w:left w:val="none" w:sz="0" w:space="0" w:color="auto"/>
            <w:bottom w:val="none" w:sz="0" w:space="0" w:color="auto"/>
            <w:right w:val="none" w:sz="0" w:space="0" w:color="auto"/>
          </w:divBdr>
        </w:div>
        <w:div w:id="1087923934">
          <w:marLeft w:val="0"/>
          <w:marRight w:val="0"/>
          <w:marTop w:val="0"/>
          <w:marBottom w:val="0"/>
          <w:divBdr>
            <w:top w:val="none" w:sz="0" w:space="0" w:color="auto"/>
            <w:left w:val="none" w:sz="0" w:space="0" w:color="auto"/>
            <w:bottom w:val="none" w:sz="0" w:space="0" w:color="auto"/>
            <w:right w:val="none" w:sz="0" w:space="0" w:color="auto"/>
          </w:divBdr>
        </w:div>
        <w:div w:id="2098096281">
          <w:marLeft w:val="0"/>
          <w:marRight w:val="0"/>
          <w:marTop w:val="0"/>
          <w:marBottom w:val="0"/>
          <w:divBdr>
            <w:top w:val="none" w:sz="0" w:space="0" w:color="auto"/>
            <w:left w:val="none" w:sz="0" w:space="0" w:color="auto"/>
            <w:bottom w:val="none" w:sz="0" w:space="0" w:color="auto"/>
            <w:right w:val="none" w:sz="0" w:space="0" w:color="auto"/>
          </w:divBdr>
        </w:div>
        <w:div w:id="172610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e1403081-55a5-4b35-a1f7-f0f9b844e95c" xsi:nil="true"/>
    <Owner xmlns="e1403081-55a5-4b35-a1f7-f0f9b844e95c">
      <UserInfo>
        <DisplayName/>
        <AccountId xsi:nil="true"/>
        <AccountType/>
      </UserInfo>
    </Owner>
    <Is_Collaboration_Space_Locked xmlns="e1403081-55a5-4b35-a1f7-f0f9b844e95c" xsi:nil="true"/>
    <TeamsChannelId xmlns="e1403081-55a5-4b35-a1f7-f0f9b844e95c" xsi:nil="true"/>
    <IsNotebookLocked xmlns="e1403081-55a5-4b35-a1f7-f0f9b844e95c" xsi:nil="true"/>
    <NotebookType xmlns="e1403081-55a5-4b35-a1f7-f0f9b844e95c" xsi:nil="true"/>
    <Math_Settings xmlns="e1403081-55a5-4b35-a1f7-f0f9b844e95c" xsi:nil="true"/>
    <DefaultSectionNames xmlns="e1403081-55a5-4b35-a1f7-f0f9b844e95c" xsi:nil="true"/>
    <Distribution_Groups xmlns="e1403081-55a5-4b35-a1f7-f0f9b844e95c" xsi:nil="true"/>
    <Self_Registration_Enabled xmlns="e1403081-55a5-4b35-a1f7-f0f9b844e95c" xsi:nil="true"/>
    <AppVersion xmlns="e1403081-55a5-4b35-a1f7-f0f9b844e95c" xsi:nil="true"/>
    <Has_Leaders_Only_SectionGroup xmlns="e1403081-55a5-4b35-a1f7-f0f9b844e95c" xsi:nil="true"/>
    <LMS_Mappings xmlns="e1403081-55a5-4b35-a1f7-f0f9b844e95c" xsi:nil="true"/>
    <Invited_Leaders xmlns="e1403081-55a5-4b35-a1f7-f0f9b844e95c" xsi:nil="true"/>
    <CultureName xmlns="e1403081-55a5-4b35-a1f7-f0f9b844e95c" xsi:nil="true"/>
    <Leaders xmlns="e1403081-55a5-4b35-a1f7-f0f9b844e95c">
      <UserInfo>
        <DisplayName/>
        <AccountId xsi:nil="true"/>
        <AccountType/>
      </UserInfo>
    </Leaders>
    <Templates xmlns="e1403081-55a5-4b35-a1f7-f0f9b844e95c" xsi:nil="true"/>
    <Members xmlns="e1403081-55a5-4b35-a1f7-f0f9b844e95c">
      <UserInfo>
        <DisplayName/>
        <AccountId xsi:nil="true"/>
        <AccountType/>
      </UserInfo>
    </Members>
    <Member_Groups xmlns="e1403081-55a5-4b35-a1f7-f0f9b844e95c">
      <UserInfo>
        <DisplayName/>
        <AccountId xsi:nil="true"/>
        <AccountType/>
      </UserInfo>
    </Member_Groups>
    <Invited_Members xmlns="e1403081-55a5-4b35-a1f7-f0f9b844e95c" xsi:nil="true"/>
  </documentManagement>
</p:properties>
</file>

<file path=customXml/itemProps1.xml><?xml version="1.0" encoding="utf-8"?>
<ds:datastoreItem xmlns:ds="http://schemas.openxmlformats.org/officeDocument/2006/customXml" ds:itemID="{58B1C923-731B-43E9-B92D-9D8E5FA5C15F}">
  <ds:schemaRefs>
    <ds:schemaRef ds:uri="http://schemas.microsoft.com/sharepoint/v3/contenttype/forms"/>
  </ds:schemaRefs>
</ds:datastoreItem>
</file>

<file path=customXml/itemProps2.xml><?xml version="1.0" encoding="utf-8"?>
<ds:datastoreItem xmlns:ds="http://schemas.openxmlformats.org/officeDocument/2006/customXml" ds:itemID="{92353DBE-65F9-4EA0-89E5-DBBD399F5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3081-55a5-4b35-a1f7-f0f9b844e95c"/>
    <ds:schemaRef ds:uri="452294d7-4c48-4792-b550-8d69c17c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87D0D-B83E-48A2-B33D-E40DC47A5563}">
  <ds:schemaRefs>
    <ds:schemaRef ds:uri="http://purl.org/dc/terms/"/>
    <ds:schemaRef ds:uri="e1403081-55a5-4b35-a1f7-f0f9b844e95c"/>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452294d7-4c48-4792-b550-8d69c17ca59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jonesy</dc:creator>
  <cp:keywords/>
  <dc:description/>
  <cp:lastModifiedBy>Vicki Fry</cp:lastModifiedBy>
  <cp:revision>8</cp:revision>
  <cp:lastPrinted>2019-03-27T13:39:00Z</cp:lastPrinted>
  <dcterms:created xsi:type="dcterms:W3CDTF">2019-01-14T09:54:00Z</dcterms:created>
  <dcterms:modified xsi:type="dcterms:W3CDTF">2022-06-13T14:22:00Z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0x0101008F7177FE6A05A442B796F4110870C413</vt:lpwstr>
  </property>
</Properties>
</file>